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283" w:rsidRPr="00310283" w:rsidRDefault="00310283" w:rsidP="00310283">
      <w:pPr>
        <w:rPr>
          <w:b/>
          <w:bCs/>
        </w:rPr>
      </w:pPr>
      <w:r w:rsidRPr="00310283">
        <w:rPr>
          <w:b/>
          <w:bCs/>
        </w:rPr>
        <w:t>Сведения о численности муниципальных служащих органов местного самоуправления, работников муниципальных учреждений Павловского сельсовета Венгеровского района Новосибирской области и фактические затраты на</w:t>
      </w:r>
      <w:r>
        <w:rPr>
          <w:b/>
          <w:bCs/>
        </w:rPr>
        <w:t xml:space="preserve"> выплату заработной платы за 2 квартал 2018</w:t>
      </w:r>
      <w:r w:rsidRPr="00310283">
        <w:rPr>
          <w:b/>
          <w:bCs/>
        </w:rPr>
        <w:t xml:space="preserve"> года</w:t>
      </w:r>
    </w:p>
    <w:tbl>
      <w:tblPr>
        <w:tblW w:w="9385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9"/>
        <w:gridCol w:w="3748"/>
        <w:gridCol w:w="2380"/>
        <w:gridCol w:w="2368"/>
      </w:tblGrid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№ п/п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Наименование  подраздела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Численность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Сумма</w:t>
            </w:r>
          </w:p>
          <w:p w:rsidR="00310283" w:rsidRPr="00310283" w:rsidRDefault="00310283" w:rsidP="00310283">
            <w:r w:rsidRPr="00310283">
              <w:t>(тыс.руб)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1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Глава Павловского сельсовета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1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131,9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в т. ч.:          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101,3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 xml:space="preserve"> Налоги на заработную плату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30,6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2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Аппарат управления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10283" w:rsidRPr="00310283" w:rsidRDefault="00310283" w:rsidP="00310283"/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содержание всего: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4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203,5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в т.ч.   муниципальные служащие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1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Х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 xml:space="preserve"> Налоги на заработную плату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47,2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Прочие расходы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-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3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Культура  МКУ «Павловский ЦК»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10283" w:rsidRPr="00310283" w:rsidRDefault="00310283" w:rsidP="00310283"/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содержание всего: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5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410,5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в т. ч.:          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315,3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 xml:space="preserve">Налоги на заработную плату 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>
              <w:t>95,2</w:t>
            </w:r>
          </w:p>
        </w:tc>
      </w:tr>
      <w:tr w:rsidR="00310283" w:rsidRPr="00310283" w:rsidTr="00310283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10283" w:rsidRPr="00310283" w:rsidRDefault="00310283" w:rsidP="00310283"/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Прочие расходы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10283" w:rsidRPr="00310283" w:rsidRDefault="00310283" w:rsidP="00310283">
            <w:r w:rsidRPr="00310283">
              <w:t>-</w:t>
            </w:r>
          </w:p>
        </w:tc>
      </w:tr>
    </w:tbl>
    <w:p w:rsidR="00310283" w:rsidRPr="00310283" w:rsidRDefault="00310283" w:rsidP="00310283"/>
    <w:p w:rsidR="00310283" w:rsidRPr="00310283" w:rsidRDefault="00310283" w:rsidP="00310283">
      <w:r w:rsidRPr="00310283">
        <w:t xml:space="preserve">       Глава  Павловского сельсовета                                                                   Е.Б.Чернякина          </w:t>
      </w:r>
    </w:p>
    <w:p w:rsidR="00310283" w:rsidRPr="00310283" w:rsidRDefault="00310283" w:rsidP="00310283">
      <w:r w:rsidRPr="00310283">
        <w:t xml:space="preserve">       Бухгалтер                                                                                                           </w:t>
      </w:r>
      <w:r>
        <w:t>Н.А.Пономарева</w:t>
      </w:r>
      <w:bookmarkStart w:id="0" w:name="_GoBack"/>
      <w:bookmarkEnd w:id="0"/>
    </w:p>
    <w:p w:rsidR="00310283" w:rsidRPr="00310283" w:rsidRDefault="00310283" w:rsidP="00310283"/>
    <w:p w:rsidR="00874CBE" w:rsidRDefault="00874CBE"/>
    <w:sectPr w:rsidR="0087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283"/>
    <w:rsid w:val="00310283"/>
    <w:rsid w:val="0087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0BB71-D8EA-404A-BDFE-6C1B0734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8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2018-10-08T09:34:00Z</dcterms:created>
  <dcterms:modified xsi:type="dcterms:W3CDTF">2018-10-08T09:36:00Z</dcterms:modified>
</cp:coreProperties>
</file>