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27" w:rsidRPr="00045BA8" w:rsidRDefault="00416A27" w:rsidP="00416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BA8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416A27" w:rsidRPr="00045BA8" w:rsidRDefault="00416A27" w:rsidP="00416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BA8">
        <w:rPr>
          <w:rFonts w:ascii="Times New Roman" w:hAnsi="Times New Roman" w:cs="Times New Roman"/>
          <w:b/>
          <w:sz w:val="28"/>
          <w:szCs w:val="28"/>
        </w:rPr>
        <w:t xml:space="preserve"> ПАВЛОВСКОГО СЕЛЬСОВЕТА ВЕНГЕРОВСКОГО  РАЙОНА НОВОСИБИРСКОЙ ОБЛАСТИ</w:t>
      </w:r>
    </w:p>
    <w:p w:rsidR="00416A27" w:rsidRPr="00045BA8" w:rsidRDefault="00416A27" w:rsidP="00416A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BA8"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416A27" w:rsidRPr="00045BA8" w:rsidRDefault="00416A27" w:rsidP="00416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BA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16A27" w:rsidRPr="00045BA8" w:rsidRDefault="00416A27" w:rsidP="00416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A27" w:rsidRPr="00045BA8" w:rsidRDefault="00984C5F" w:rsidP="00416A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BA8">
        <w:rPr>
          <w:rFonts w:ascii="Times New Roman" w:hAnsi="Times New Roman" w:cs="Times New Roman"/>
          <w:sz w:val="28"/>
          <w:szCs w:val="28"/>
        </w:rPr>
        <w:t>/</w:t>
      </w:r>
      <w:r w:rsidR="00416A27" w:rsidRPr="00045BA8">
        <w:rPr>
          <w:rFonts w:ascii="Times New Roman" w:hAnsi="Times New Roman" w:cs="Times New Roman"/>
          <w:sz w:val="28"/>
          <w:szCs w:val="28"/>
        </w:rPr>
        <w:t xml:space="preserve"> </w:t>
      </w:r>
      <w:r w:rsidR="005D4D47">
        <w:rPr>
          <w:rFonts w:ascii="Times New Roman" w:hAnsi="Times New Roman" w:cs="Times New Roman"/>
          <w:sz w:val="28"/>
          <w:szCs w:val="28"/>
        </w:rPr>
        <w:t xml:space="preserve">пятидесятая </w:t>
      </w:r>
      <w:r w:rsidR="00416A27" w:rsidRPr="00045BA8">
        <w:rPr>
          <w:rFonts w:ascii="Times New Roman" w:hAnsi="Times New Roman" w:cs="Times New Roman"/>
          <w:sz w:val="28"/>
          <w:szCs w:val="28"/>
        </w:rPr>
        <w:t>сессия/</w:t>
      </w:r>
    </w:p>
    <w:p w:rsidR="00416A27" w:rsidRPr="00045BA8" w:rsidRDefault="00416A27" w:rsidP="00416A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A27" w:rsidRPr="00045BA8" w:rsidRDefault="008E7209" w:rsidP="00416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3DBF">
        <w:rPr>
          <w:rFonts w:ascii="Times New Roman" w:hAnsi="Times New Roman" w:cs="Times New Roman"/>
          <w:sz w:val="28"/>
          <w:szCs w:val="28"/>
        </w:rPr>
        <w:t>от 22</w:t>
      </w:r>
      <w:r w:rsidR="005D4D47">
        <w:rPr>
          <w:rFonts w:ascii="Times New Roman" w:hAnsi="Times New Roman" w:cs="Times New Roman"/>
          <w:sz w:val="28"/>
          <w:szCs w:val="28"/>
        </w:rPr>
        <w:t xml:space="preserve">.06.2020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16A27" w:rsidRPr="00045BA8">
        <w:rPr>
          <w:rFonts w:ascii="Times New Roman" w:hAnsi="Times New Roman" w:cs="Times New Roman"/>
          <w:sz w:val="28"/>
          <w:szCs w:val="28"/>
        </w:rPr>
        <w:t>с. Павлово                                                №</w:t>
      </w:r>
      <w:r w:rsidR="00F337D9">
        <w:rPr>
          <w:rFonts w:ascii="Times New Roman" w:hAnsi="Times New Roman" w:cs="Times New Roman"/>
          <w:sz w:val="28"/>
          <w:szCs w:val="28"/>
        </w:rPr>
        <w:t xml:space="preserve"> 203</w:t>
      </w:r>
    </w:p>
    <w:p w:rsidR="00045BA8" w:rsidRDefault="00045BA8" w:rsidP="00984C5F">
      <w:pPr>
        <w:pStyle w:val="3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416A27" w:rsidRPr="00045BA8" w:rsidRDefault="00416A27" w:rsidP="00984C5F">
      <w:pPr>
        <w:pStyle w:val="3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  <w:r w:rsidRPr="00045BA8">
        <w:rPr>
          <w:rFonts w:eastAsia="Times New Roman"/>
          <w:sz w:val="28"/>
          <w:szCs w:val="28"/>
        </w:rPr>
        <w:t>Об утверждении Положения о порядке предоставления</w:t>
      </w:r>
    </w:p>
    <w:p w:rsidR="00416A27" w:rsidRPr="00045BA8" w:rsidRDefault="00416A27" w:rsidP="00984C5F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045BA8">
        <w:rPr>
          <w:rFonts w:eastAsia="Times New Roman"/>
          <w:sz w:val="28"/>
          <w:szCs w:val="28"/>
        </w:rPr>
        <w:t xml:space="preserve"> муниципального имущества в аренду</w:t>
      </w: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45BA8">
        <w:rPr>
          <w:sz w:val="28"/>
          <w:szCs w:val="28"/>
        </w:rPr>
        <w:tab/>
      </w:r>
      <w:proofErr w:type="gramStart"/>
      <w:r w:rsidRPr="00045BA8">
        <w:rPr>
          <w:sz w:val="28"/>
          <w:szCs w:val="28"/>
        </w:rPr>
        <w:t xml:space="preserve">В целях определения порядка предоставления имущества </w:t>
      </w:r>
      <w:r w:rsidR="00984C5F" w:rsidRPr="00045BA8">
        <w:rPr>
          <w:sz w:val="28"/>
          <w:szCs w:val="28"/>
        </w:rPr>
        <w:t>Павловского сельсовета Венгеровского района Новосибирской области</w:t>
      </w:r>
      <w:r w:rsidRPr="00045BA8">
        <w:rPr>
          <w:sz w:val="28"/>
          <w:szCs w:val="28"/>
        </w:rPr>
        <w:t xml:space="preserve"> в аренду, в соответствии с главами 34, 36, 53 Гражданского кодекса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26.07.2006 N 135-ФЗ "О защите конкуренции", Федеральным законом от 24.07.2007 N 209-ФЗ "О развитии малого и среднего</w:t>
      </w:r>
      <w:proofErr w:type="gramEnd"/>
      <w:r w:rsidRPr="00045BA8">
        <w:rPr>
          <w:sz w:val="28"/>
          <w:szCs w:val="28"/>
        </w:rPr>
        <w:t xml:space="preserve"> предпринимательства в Российской Федерации", Федеральным законом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 руководствуясь Уставом </w:t>
      </w:r>
      <w:r w:rsidR="00984C5F" w:rsidRPr="00045BA8">
        <w:rPr>
          <w:sz w:val="28"/>
          <w:szCs w:val="28"/>
        </w:rPr>
        <w:t>Павловского сельсовета Венгеровского района Новосибирской области, Совет депутатов Павловского сельсовета Венгеровского района Новосибирской области</w:t>
      </w: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b/>
          <w:color w:val="160F18"/>
          <w:sz w:val="28"/>
          <w:szCs w:val="28"/>
        </w:rPr>
      </w:pPr>
      <w:r w:rsidRPr="00045BA8">
        <w:rPr>
          <w:color w:val="160F18"/>
          <w:sz w:val="28"/>
          <w:szCs w:val="28"/>
        </w:rPr>
        <w:t>РЕШИЛ</w:t>
      </w:r>
      <w:r w:rsidRPr="00045BA8">
        <w:rPr>
          <w:b/>
          <w:color w:val="160F18"/>
          <w:sz w:val="28"/>
          <w:szCs w:val="28"/>
        </w:rPr>
        <w:t>:</w:t>
      </w: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</w:p>
    <w:p w:rsidR="00984C5F" w:rsidRPr="00045BA8" w:rsidRDefault="00416A27" w:rsidP="00984C5F">
      <w:pPr>
        <w:pStyle w:val="a3"/>
        <w:numPr>
          <w:ilvl w:val="0"/>
          <w:numId w:val="5"/>
        </w:numPr>
        <w:spacing w:after="0" w:afterAutospacing="0"/>
        <w:contextualSpacing/>
        <w:jc w:val="both"/>
        <w:rPr>
          <w:sz w:val="28"/>
          <w:szCs w:val="28"/>
        </w:rPr>
      </w:pPr>
      <w:r w:rsidRPr="00045BA8">
        <w:rPr>
          <w:sz w:val="28"/>
          <w:szCs w:val="28"/>
        </w:rPr>
        <w:t>Утвердить</w:t>
      </w:r>
      <w:r w:rsidR="00984C5F" w:rsidRPr="00045BA8">
        <w:rPr>
          <w:sz w:val="28"/>
          <w:szCs w:val="28"/>
        </w:rPr>
        <w:t xml:space="preserve"> </w:t>
      </w:r>
      <w:r w:rsidRPr="00045BA8">
        <w:rPr>
          <w:sz w:val="28"/>
          <w:szCs w:val="28"/>
        </w:rPr>
        <w:t>П</w:t>
      </w:r>
      <w:r w:rsidR="00984C5F" w:rsidRPr="00045BA8">
        <w:rPr>
          <w:sz w:val="28"/>
          <w:szCs w:val="28"/>
        </w:rPr>
        <w:t>орядок</w:t>
      </w:r>
      <w:r w:rsidRPr="00045BA8">
        <w:rPr>
          <w:sz w:val="28"/>
          <w:szCs w:val="28"/>
        </w:rPr>
        <w:t xml:space="preserve"> предоставления муниципального имущества</w:t>
      </w:r>
      <w:r w:rsidR="00984C5F" w:rsidRPr="00045BA8">
        <w:rPr>
          <w:sz w:val="28"/>
          <w:szCs w:val="28"/>
        </w:rPr>
        <w:t xml:space="preserve"> Павловского сельсовета Венгеровского района Новосибирской области</w:t>
      </w:r>
      <w:r w:rsidRPr="00045BA8">
        <w:rPr>
          <w:sz w:val="28"/>
          <w:szCs w:val="28"/>
        </w:rPr>
        <w:t xml:space="preserve"> в аренду</w:t>
      </w:r>
      <w:r w:rsidR="00984C5F" w:rsidRPr="00045BA8">
        <w:rPr>
          <w:sz w:val="28"/>
          <w:szCs w:val="28"/>
        </w:rPr>
        <w:t>;</w:t>
      </w:r>
    </w:p>
    <w:p w:rsidR="00045BA8" w:rsidRPr="00045BA8" w:rsidRDefault="00984C5F" w:rsidP="00416A27">
      <w:pPr>
        <w:pStyle w:val="a3"/>
        <w:numPr>
          <w:ilvl w:val="0"/>
          <w:numId w:val="5"/>
        </w:numPr>
        <w:spacing w:after="0" w:afterAutospacing="0"/>
        <w:contextualSpacing/>
        <w:jc w:val="both"/>
        <w:rPr>
          <w:sz w:val="28"/>
          <w:szCs w:val="28"/>
        </w:rPr>
      </w:pPr>
      <w:r w:rsidRPr="00045BA8">
        <w:rPr>
          <w:sz w:val="28"/>
          <w:szCs w:val="28"/>
        </w:rPr>
        <w:t>Считать утратившим силу Решение Совета депутатов от 18.08.2008 № 3 «</w:t>
      </w:r>
      <w:r w:rsidRPr="00045BA8">
        <w:rPr>
          <w:rFonts w:eastAsia="Times New Roman"/>
          <w:color w:val="000000"/>
          <w:sz w:val="28"/>
          <w:szCs w:val="28"/>
        </w:rPr>
        <w:t>О принятии Положения о порядке предоставления в аренду муниципального имущества в муниципальном образовании Павловского сельсовета</w:t>
      </w:r>
      <w:r w:rsidRPr="00045BA8">
        <w:rPr>
          <w:sz w:val="28"/>
          <w:szCs w:val="28"/>
        </w:rPr>
        <w:t>»;</w:t>
      </w:r>
    </w:p>
    <w:p w:rsidR="00874B39" w:rsidRPr="00045BA8" w:rsidRDefault="00874B39" w:rsidP="00045BA8">
      <w:pPr>
        <w:pStyle w:val="a3"/>
        <w:numPr>
          <w:ilvl w:val="0"/>
          <w:numId w:val="5"/>
        </w:numPr>
        <w:spacing w:after="0" w:afterAutospacing="0"/>
        <w:contextualSpacing/>
        <w:jc w:val="both"/>
        <w:rPr>
          <w:sz w:val="28"/>
          <w:szCs w:val="28"/>
        </w:rPr>
      </w:pPr>
      <w:r w:rsidRPr="00045BA8">
        <w:rPr>
          <w:sz w:val="28"/>
          <w:szCs w:val="28"/>
        </w:rPr>
        <w:t>Настоящее Решение вступает в силу со дня его опубликования в газете «Вестник Павловского сельсовета Венгеровского района Новосибирской области» и на официальном сайте администрации Павловского сельсовета Венгеровского района Новосибирской области.</w:t>
      </w:r>
    </w:p>
    <w:p w:rsidR="00874B39" w:rsidRPr="00045BA8" w:rsidRDefault="00874B39" w:rsidP="00874B39">
      <w:pPr>
        <w:pStyle w:val="a5"/>
        <w:spacing w:after="0"/>
        <w:ind w:left="720"/>
        <w:jc w:val="both"/>
        <w:rPr>
          <w:sz w:val="28"/>
          <w:szCs w:val="28"/>
        </w:rPr>
      </w:pP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5210"/>
        <w:gridCol w:w="5211"/>
      </w:tblGrid>
      <w:tr w:rsidR="00874B39" w:rsidRPr="00045BA8" w:rsidTr="00045BA8">
        <w:tc>
          <w:tcPr>
            <w:tcW w:w="2500" w:type="pct"/>
          </w:tcPr>
          <w:p w:rsidR="00874B39" w:rsidRPr="00045BA8" w:rsidRDefault="00874B39" w:rsidP="00874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874B39" w:rsidRPr="00045BA8" w:rsidRDefault="00874B39" w:rsidP="00874B39">
            <w:pPr>
              <w:tabs>
                <w:tab w:val="left" w:pos="39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Павловского  сельсовета </w:t>
            </w:r>
          </w:p>
          <w:p w:rsidR="00874B39" w:rsidRPr="00045BA8" w:rsidRDefault="00874B39" w:rsidP="00874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sz w:val="28"/>
                <w:szCs w:val="28"/>
              </w:rPr>
              <w:t xml:space="preserve">Венгеровского района  </w:t>
            </w:r>
          </w:p>
          <w:p w:rsidR="00874B39" w:rsidRPr="00045BA8" w:rsidRDefault="00874B39" w:rsidP="00874B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                 __________________ П.Д.Макаренко                </w:t>
            </w:r>
            <w:bookmarkStart w:id="0" w:name="_GoBack"/>
            <w:bookmarkEnd w:id="0"/>
          </w:p>
          <w:p w:rsidR="00874B39" w:rsidRPr="00045BA8" w:rsidRDefault="00874B39" w:rsidP="00874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874B39" w:rsidRPr="00045BA8" w:rsidRDefault="00874B39" w:rsidP="00874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sz w:val="28"/>
                <w:szCs w:val="28"/>
              </w:rPr>
              <w:t xml:space="preserve">Глава Павловского сельсовета </w:t>
            </w:r>
          </w:p>
          <w:p w:rsidR="00874B39" w:rsidRPr="00045BA8" w:rsidRDefault="00874B39" w:rsidP="00874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sz w:val="28"/>
                <w:szCs w:val="28"/>
              </w:rPr>
              <w:t xml:space="preserve">Венгеровского  района </w:t>
            </w:r>
          </w:p>
          <w:p w:rsidR="00874B39" w:rsidRPr="00045BA8" w:rsidRDefault="00874B39" w:rsidP="00874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                   </w:t>
            </w:r>
          </w:p>
          <w:p w:rsidR="00874B39" w:rsidRPr="00045BA8" w:rsidRDefault="00874B39" w:rsidP="00874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B39" w:rsidRPr="00045BA8" w:rsidRDefault="00874B39" w:rsidP="00874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Е.Б.Чернякина          </w:t>
            </w:r>
          </w:p>
          <w:p w:rsidR="00874B39" w:rsidRPr="00045BA8" w:rsidRDefault="00874B39" w:rsidP="00874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6A27" w:rsidRPr="00045BA8" w:rsidRDefault="00416A27" w:rsidP="00416A27">
      <w:pPr>
        <w:pStyle w:val="a4"/>
        <w:tabs>
          <w:tab w:val="left" w:pos="10632"/>
        </w:tabs>
        <w:jc w:val="both"/>
        <w:rPr>
          <w:color w:val="160F18"/>
          <w:sz w:val="28"/>
          <w:szCs w:val="28"/>
        </w:rPr>
      </w:pPr>
    </w:p>
    <w:p w:rsidR="00416A27" w:rsidRPr="00045BA8" w:rsidRDefault="00416A27" w:rsidP="00416A27">
      <w:pPr>
        <w:pStyle w:val="a4"/>
        <w:tabs>
          <w:tab w:val="left" w:pos="10632"/>
        </w:tabs>
        <w:jc w:val="both"/>
        <w:rPr>
          <w:color w:val="160F18"/>
          <w:sz w:val="28"/>
          <w:szCs w:val="28"/>
        </w:rPr>
      </w:pPr>
    </w:p>
    <w:p w:rsidR="00416A27" w:rsidRPr="00045BA8" w:rsidRDefault="00416A27" w:rsidP="00416A2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5BA8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416A27" w:rsidRPr="00045BA8" w:rsidRDefault="00416A27" w:rsidP="00045BA8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45BA8">
        <w:rPr>
          <w:rFonts w:ascii="Times New Roman" w:hAnsi="Times New Roman" w:cs="Times New Roman"/>
          <w:b w:val="0"/>
          <w:sz w:val="28"/>
          <w:szCs w:val="28"/>
        </w:rPr>
        <w:t xml:space="preserve">решением </w:t>
      </w:r>
      <w:r w:rsidR="00045BA8">
        <w:rPr>
          <w:rFonts w:ascii="Times New Roman" w:hAnsi="Times New Roman" w:cs="Times New Roman"/>
          <w:b w:val="0"/>
          <w:sz w:val="28"/>
          <w:szCs w:val="28"/>
        </w:rPr>
        <w:t>Совета</w:t>
      </w:r>
      <w:r w:rsidRPr="00045BA8">
        <w:rPr>
          <w:rFonts w:ascii="Times New Roman" w:hAnsi="Times New Roman" w:cs="Times New Roman"/>
          <w:b w:val="0"/>
          <w:sz w:val="28"/>
          <w:szCs w:val="28"/>
        </w:rPr>
        <w:t xml:space="preserve"> депутатов </w:t>
      </w:r>
    </w:p>
    <w:p w:rsidR="00045BA8" w:rsidRDefault="00045BA8" w:rsidP="00045BA8">
      <w:pPr>
        <w:pStyle w:val="align-right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045BA8">
        <w:rPr>
          <w:sz w:val="28"/>
          <w:szCs w:val="28"/>
        </w:rPr>
        <w:t>Павловского сельсовета</w:t>
      </w:r>
    </w:p>
    <w:p w:rsidR="00045BA8" w:rsidRDefault="00045BA8" w:rsidP="00045BA8">
      <w:pPr>
        <w:pStyle w:val="align-right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045BA8">
        <w:rPr>
          <w:sz w:val="28"/>
          <w:szCs w:val="28"/>
        </w:rPr>
        <w:t xml:space="preserve">Венгеровского района </w:t>
      </w:r>
    </w:p>
    <w:p w:rsidR="00045BA8" w:rsidRDefault="00045BA8" w:rsidP="00416A27">
      <w:pPr>
        <w:pStyle w:val="align-right"/>
        <w:spacing w:after="0" w:afterAutospacing="0"/>
        <w:contextualSpacing/>
        <w:jc w:val="right"/>
        <w:rPr>
          <w:sz w:val="28"/>
          <w:szCs w:val="28"/>
        </w:rPr>
      </w:pPr>
      <w:r w:rsidRPr="00045BA8">
        <w:rPr>
          <w:sz w:val="28"/>
          <w:szCs w:val="28"/>
        </w:rPr>
        <w:t>Новосибирской области</w:t>
      </w:r>
      <w:r w:rsidR="00416A27" w:rsidRPr="00045BA8">
        <w:rPr>
          <w:sz w:val="28"/>
          <w:szCs w:val="28"/>
        </w:rPr>
        <w:t xml:space="preserve">   </w:t>
      </w:r>
    </w:p>
    <w:p w:rsidR="00416A27" w:rsidRPr="00045BA8" w:rsidRDefault="00045BA8" w:rsidP="00416A27">
      <w:pPr>
        <w:pStyle w:val="align-right"/>
        <w:spacing w:after="0" w:afterAutospacing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453AD6">
        <w:rPr>
          <w:sz w:val="28"/>
          <w:szCs w:val="28"/>
        </w:rPr>
        <w:t>22</w:t>
      </w:r>
      <w:r>
        <w:rPr>
          <w:sz w:val="28"/>
          <w:szCs w:val="28"/>
        </w:rPr>
        <w:t>.06.2020</w:t>
      </w:r>
      <w:r w:rsidR="00416A27" w:rsidRPr="00045BA8">
        <w:rPr>
          <w:sz w:val="28"/>
          <w:szCs w:val="28"/>
        </w:rPr>
        <w:t>г.  №</w:t>
      </w:r>
      <w:r w:rsidR="00453AD6">
        <w:rPr>
          <w:sz w:val="28"/>
          <w:szCs w:val="28"/>
        </w:rPr>
        <w:t xml:space="preserve"> 203</w:t>
      </w:r>
    </w:p>
    <w:p w:rsidR="00045BA8" w:rsidRDefault="00416A27" w:rsidP="00416A27">
      <w:pPr>
        <w:pStyle w:val="3"/>
        <w:spacing w:after="0" w:afterAutospacing="0"/>
        <w:contextualSpacing/>
        <w:jc w:val="center"/>
        <w:rPr>
          <w:rFonts w:eastAsia="Times New Roman"/>
          <w:sz w:val="28"/>
          <w:szCs w:val="28"/>
        </w:rPr>
      </w:pPr>
      <w:r w:rsidRPr="00045BA8">
        <w:rPr>
          <w:rFonts w:eastAsia="Times New Roman"/>
          <w:sz w:val="28"/>
          <w:szCs w:val="28"/>
        </w:rPr>
        <w:br/>
      </w:r>
      <w:r w:rsidR="00045BA8">
        <w:rPr>
          <w:rFonts w:eastAsia="Times New Roman"/>
          <w:sz w:val="28"/>
          <w:szCs w:val="28"/>
        </w:rPr>
        <w:t>ПОРЯДОК</w:t>
      </w:r>
    </w:p>
    <w:p w:rsidR="00416A27" w:rsidRPr="00045BA8" w:rsidRDefault="00416A27" w:rsidP="00416A27">
      <w:pPr>
        <w:pStyle w:val="3"/>
        <w:spacing w:after="0" w:afterAutospacing="0"/>
        <w:contextualSpacing/>
        <w:jc w:val="center"/>
        <w:rPr>
          <w:sz w:val="28"/>
          <w:szCs w:val="28"/>
        </w:rPr>
      </w:pPr>
      <w:r w:rsidRPr="00045BA8">
        <w:rPr>
          <w:rFonts w:eastAsia="Times New Roman"/>
          <w:sz w:val="28"/>
          <w:szCs w:val="28"/>
        </w:rPr>
        <w:t xml:space="preserve"> предоставления муниципального имущества в аренду</w:t>
      </w:r>
    </w:p>
    <w:p w:rsidR="00416A27" w:rsidRDefault="00416A27" w:rsidP="007E2E5B">
      <w:pPr>
        <w:pStyle w:val="align-center"/>
        <w:numPr>
          <w:ilvl w:val="0"/>
          <w:numId w:val="7"/>
        </w:numPr>
        <w:spacing w:after="0" w:afterAutospacing="0"/>
        <w:contextualSpacing/>
        <w:jc w:val="both"/>
        <w:rPr>
          <w:b/>
          <w:sz w:val="28"/>
          <w:szCs w:val="28"/>
        </w:rPr>
      </w:pPr>
      <w:r w:rsidRPr="00746BB6">
        <w:rPr>
          <w:b/>
          <w:sz w:val="28"/>
          <w:szCs w:val="28"/>
        </w:rPr>
        <w:t>Общие положения</w:t>
      </w:r>
    </w:p>
    <w:p w:rsidR="007E2E5B" w:rsidRPr="00746BB6" w:rsidRDefault="007E2E5B" w:rsidP="007E2E5B">
      <w:pPr>
        <w:pStyle w:val="align-center"/>
        <w:spacing w:after="0" w:afterAutospacing="0"/>
        <w:contextualSpacing/>
        <w:jc w:val="both"/>
        <w:rPr>
          <w:b/>
          <w:sz w:val="28"/>
          <w:szCs w:val="28"/>
        </w:rPr>
      </w:pPr>
    </w:p>
    <w:p w:rsidR="00045BA8" w:rsidRPr="00746BB6" w:rsidRDefault="00416A27" w:rsidP="00045B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BA8">
        <w:rPr>
          <w:rFonts w:ascii="Times New Roman" w:hAnsi="Times New Roman" w:cs="Times New Roman"/>
          <w:sz w:val="28"/>
          <w:szCs w:val="28"/>
        </w:rPr>
        <w:t>1.</w:t>
      </w:r>
      <w:r w:rsidRPr="00746BB6">
        <w:rPr>
          <w:rFonts w:ascii="Times New Roman" w:hAnsi="Times New Roman" w:cs="Times New Roman"/>
          <w:sz w:val="28"/>
          <w:szCs w:val="28"/>
        </w:rPr>
        <w:t xml:space="preserve">1. </w:t>
      </w:r>
      <w:r w:rsidR="00045BA8" w:rsidRPr="00746BB6">
        <w:rPr>
          <w:rFonts w:ascii="Times New Roman" w:hAnsi="Times New Roman" w:cs="Times New Roman"/>
          <w:sz w:val="28"/>
          <w:szCs w:val="28"/>
        </w:rPr>
        <w:t>Настоящий Порядок определяет процедуру сдачи в аренду и субаренду имущества, находящегося в собственности</w:t>
      </w:r>
      <w:r w:rsidR="001E6506" w:rsidRPr="00746BB6">
        <w:rPr>
          <w:rFonts w:ascii="Times New Roman" w:hAnsi="Times New Roman" w:cs="Times New Roman"/>
          <w:sz w:val="28"/>
          <w:szCs w:val="28"/>
        </w:rPr>
        <w:t xml:space="preserve"> Павловского сельсовета</w:t>
      </w:r>
      <w:r w:rsidR="00045BA8" w:rsidRPr="00746BB6">
        <w:rPr>
          <w:rFonts w:ascii="Times New Roman" w:hAnsi="Times New Roman" w:cs="Times New Roman"/>
          <w:sz w:val="28"/>
          <w:szCs w:val="28"/>
        </w:rPr>
        <w:t xml:space="preserve"> </w:t>
      </w:r>
      <w:r w:rsidR="001E6506" w:rsidRPr="00746BB6">
        <w:rPr>
          <w:rFonts w:ascii="Times New Roman" w:hAnsi="Times New Roman" w:cs="Times New Roman"/>
          <w:sz w:val="28"/>
          <w:szCs w:val="28"/>
        </w:rPr>
        <w:t>Венгеровского</w:t>
      </w:r>
      <w:r w:rsidR="00045BA8" w:rsidRPr="00746BB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составляющего имущество</w:t>
      </w:r>
      <w:r w:rsidR="001E6506" w:rsidRPr="00746BB6">
        <w:rPr>
          <w:rFonts w:ascii="Times New Roman" w:hAnsi="Times New Roman" w:cs="Times New Roman"/>
          <w:sz w:val="28"/>
          <w:szCs w:val="28"/>
        </w:rPr>
        <w:t xml:space="preserve"> Павловского сельсовета</w:t>
      </w:r>
      <w:r w:rsidR="00045BA8" w:rsidRPr="00746BB6">
        <w:rPr>
          <w:rFonts w:ascii="Times New Roman" w:hAnsi="Times New Roman" w:cs="Times New Roman"/>
          <w:sz w:val="28"/>
          <w:szCs w:val="28"/>
        </w:rPr>
        <w:t xml:space="preserve"> </w:t>
      </w:r>
      <w:r w:rsidR="001E6506" w:rsidRPr="00746BB6">
        <w:rPr>
          <w:rFonts w:ascii="Times New Roman" w:hAnsi="Times New Roman" w:cs="Times New Roman"/>
          <w:sz w:val="28"/>
          <w:szCs w:val="28"/>
        </w:rPr>
        <w:t xml:space="preserve">Венгеровского </w:t>
      </w:r>
      <w:r w:rsidR="00045BA8" w:rsidRPr="00746BB6">
        <w:rPr>
          <w:rFonts w:ascii="Times New Roman" w:hAnsi="Times New Roman" w:cs="Times New Roman"/>
          <w:sz w:val="28"/>
          <w:szCs w:val="28"/>
        </w:rPr>
        <w:t>района Новосибирской области (далее – муниципальное имущество/имущество), за исключением земельных участков.</w:t>
      </w: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45BA8">
        <w:rPr>
          <w:sz w:val="28"/>
          <w:szCs w:val="28"/>
        </w:rPr>
        <w:t xml:space="preserve">1.2. Действие настоящего </w:t>
      </w:r>
      <w:r w:rsidR="00746BB6">
        <w:rPr>
          <w:sz w:val="28"/>
          <w:szCs w:val="28"/>
        </w:rPr>
        <w:t>Порядка</w:t>
      </w:r>
      <w:r w:rsidRPr="00045BA8">
        <w:rPr>
          <w:sz w:val="28"/>
          <w:szCs w:val="28"/>
        </w:rPr>
        <w:t xml:space="preserve"> не распространяется на имущество, распоряжение которым осуществляется в соответствии с Земельным кодексом Российской Федерации, Водным кодексом Российской Федерации, Лесным кодексом Российской Федерации, Жилищным кодексом Российской Федерации, законодательством Российской Федерации о недрах, о концессионных соглашениях.</w:t>
      </w: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45BA8">
        <w:rPr>
          <w:sz w:val="28"/>
          <w:szCs w:val="28"/>
        </w:rPr>
        <w:t xml:space="preserve">1.3. Организатором торгов на право заключения </w:t>
      </w:r>
      <w:proofErr w:type="gramStart"/>
      <w:r w:rsidRPr="00045BA8">
        <w:rPr>
          <w:sz w:val="28"/>
          <w:szCs w:val="28"/>
        </w:rPr>
        <w:t xml:space="preserve">договоров аренды муниципального имущества муниципальной казны </w:t>
      </w:r>
      <w:r w:rsidR="00746BB6" w:rsidRPr="00746BB6">
        <w:rPr>
          <w:sz w:val="28"/>
          <w:szCs w:val="28"/>
        </w:rPr>
        <w:t>Павловского сельсовета Венгеровского района Новосибирской области</w:t>
      </w:r>
      <w:proofErr w:type="gramEnd"/>
      <w:r w:rsidR="00746BB6" w:rsidRPr="00045BA8">
        <w:rPr>
          <w:sz w:val="28"/>
          <w:szCs w:val="28"/>
        </w:rPr>
        <w:t xml:space="preserve"> </w:t>
      </w:r>
      <w:r w:rsidR="00746BB6">
        <w:rPr>
          <w:sz w:val="28"/>
          <w:szCs w:val="28"/>
        </w:rPr>
        <w:t>является а</w:t>
      </w:r>
      <w:r w:rsidRPr="00045BA8">
        <w:rPr>
          <w:sz w:val="28"/>
          <w:szCs w:val="28"/>
        </w:rPr>
        <w:t xml:space="preserve">дминистрация </w:t>
      </w:r>
      <w:r w:rsidR="00746BB6" w:rsidRPr="00746BB6">
        <w:rPr>
          <w:sz w:val="28"/>
          <w:szCs w:val="28"/>
        </w:rPr>
        <w:t>Павловского сельсовета Венгеровского района Новосибирской области</w:t>
      </w:r>
      <w:r w:rsidRPr="00045BA8">
        <w:rPr>
          <w:sz w:val="28"/>
          <w:szCs w:val="28"/>
        </w:rPr>
        <w:t>.</w:t>
      </w: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45BA8">
        <w:rPr>
          <w:sz w:val="28"/>
          <w:szCs w:val="28"/>
        </w:rPr>
        <w:t>1.4. Организатором торгов на право заключения договоров аренды муниципального имущества, переданного на праве хозяйственного ведения и оперативного управления, является соответствующее муниципальное предприятие, муниципальное учреждение.</w:t>
      </w: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45BA8">
        <w:rPr>
          <w:sz w:val="28"/>
          <w:szCs w:val="28"/>
        </w:rPr>
        <w:t>1.5. Извещения о проведении торгов на право заключения договоров аренды муниципального имущества подлежат опубликованию в газете "</w:t>
      </w:r>
      <w:r w:rsidR="00746BB6">
        <w:rPr>
          <w:sz w:val="28"/>
          <w:szCs w:val="28"/>
        </w:rPr>
        <w:t xml:space="preserve">Вестник </w:t>
      </w:r>
      <w:r w:rsidR="00746BB6" w:rsidRPr="00746BB6">
        <w:rPr>
          <w:sz w:val="28"/>
          <w:szCs w:val="28"/>
        </w:rPr>
        <w:t>Павловского сельсовета Венгеровского района Новосибирской области</w:t>
      </w:r>
      <w:r w:rsidRPr="00045BA8">
        <w:rPr>
          <w:sz w:val="28"/>
          <w:szCs w:val="28"/>
        </w:rPr>
        <w:t xml:space="preserve">", размещению на официальном сайте </w:t>
      </w:r>
      <w:r w:rsidR="00746BB6">
        <w:rPr>
          <w:sz w:val="28"/>
          <w:szCs w:val="28"/>
        </w:rPr>
        <w:t xml:space="preserve">администрации </w:t>
      </w:r>
      <w:r w:rsidR="00746BB6" w:rsidRPr="00746BB6">
        <w:rPr>
          <w:sz w:val="28"/>
          <w:szCs w:val="28"/>
        </w:rPr>
        <w:t>Павловского сельсовета Венгеровского района Новосибирской области</w:t>
      </w:r>
      <w:r w:rsidRPr="00045BA8">
        <w:rPr>
          <w:sz w:val="28"/>
          <w:szCs w:val="28"/>
        </w:rPr>
        <w:t xml:space="preserve"> в сети Интернет.</w:t>
      </w: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45BA8">
        <w:rPr>
          <w:sz w:val="28"/>
          <w:szCs w:val="28"/>
        </w:rPr>
        <w:t>1.6. Максимальный срок для передачи муниципального имущества в аренду - 5 лет.</w:t>
      </w: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45BA8">
        <w:rPr>
          <w:sz w:val="28"/>
          <w:szCs w:val="28"/>
        </w:rPr>
        <w:t xml:space="preserve">1.7. Форма типового договора аренды муниципального имущества утверждается распоряжением Администрации </w:t>
      </w:r>
      <w:r w:rsidR="00746BB6" w:rsidRPr="00746BB6">
        <w:rPr>
          <w:sz w:val="28"/>
          <w:szCs w:val="28"/>
        </w:rPr>
        <w:t>Павловского сельсовета Венгеровского района Новосибирской области</w:t>
      </w:r>
      <w:r w:rsidRPr="00045BA8">
        <w:rPr>
          <w:sz w:val="28"/>
          <w:szCs w:val="28"/>
        </w:rPr>
        <w:t>.</w:t>
      </w: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45BA8">
        <w:rPr>
          <w:sz w:val="28"/>
          <w:szCs w:val="28"/>
        </w:rPr>
        <w:t>1.8. Договор аренды нежилого помещения является основанием для возникновения у арендатора права аренды или иного права пользования земельным участком, занятого этим объектом недвижимости и необходимого для его использования, за исключением нежилого помещения, расположенного в многоквартирном жилом доме.</w:t>
      </w: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45BA8">
        <w:rPr>
          <w:sz w:val="28"/>
          <w:szCs w:val="28"/>
        </w:rPr>
        <w:lastRenderedPageBreak/>
        <w:t>Оформление прав на земельный участок, необходимый для использования арендуемого объекта недвижимости, осуществляется в соответствии с действующим законодательством.</w:t>
      </w: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45BA8">
        <w:rPr>
          <w:sz w:val="28"/>
          <w:szCs w:val="28"/>
        </w:rPr>
        <w:t xml:space="preserve">1.9. Размер арендной платы устанавливается в соответствии с Методикой расчета арендной платы за пользование имуществом </w:t>
      </w:r>
      <w:r w:rsidR="00746BB6" w:rsidRPr="00746BB6">
        <w:rPr>
          <w:sz w:val="28"/>
          <w:szCs w:val="28"/>
        </w:rPr>
        <w:t>Павловского сельсовета Венгеровского района Новосибирской области</w:t>
      </w:r>
      <w:r w:rsidRPr="00045BA8">
        <w:rPr>
          <w:sz w:val="28"/>
          <w:szCs w:val="28"/>
        </w:rPr>
        <w:t xml:space="preserve"> (Приложение к настоящему положению).</w:t>
      </w:r>
    </w:p>
    <w:p w:rsidR="00416A27" w:rsidRPr="007E2E5B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7E2E5B">
        <w:rPr>
          <w:sz w:val="28"/>
          <w:szCs w:val="28"/>
        </w:rPr>
        <w:t>В состав арендной платы за аренду нежилого помещения не включается арендная плата за земельный участок, на котором расположен объект недвижимости, налог на добавленную стоимость, затраты на содержание арендованного имущества (техническое и эксплуатационное обслуживание, коммунальные платежи, на поддержание противопожарной безопасности)</w:t>
      </w:r>
      <w:r w:rsidR="00734D30" w:rsidRPr="007E2E5B">
        <w:rPr>
          <w:sz w:val="28"/>
          <w:szCs w:val="28"/>
        </w:rPr>
        <w:t>, за исключением сдачи в аренду нежилого помещения муниципальным библиотекам</w:t>
      </w:r>
      <w:r w:rsidRPr="007E2E5B">
        <w:rPr>
          <w:sz w:val="28"/>
          <w:szCs w:val="28"/>
        </w:rPr>
        <w:t>.</w:t>
      </w:r>
    </w:p>
    <w:p w:rsidR="00416A27" w:rsidRPr="007E2E5B" w:rsidRDefault="00416A27" w:rsidP="00416A27">
      <w:pPr>
        <w:pStyle w:val="align-center"/>
        <w:spacing w:after="0" w:afterAutospacing="0"/>
        <w:contextualSpacing/>
        <w:jc w:val="both"/>
        <w:rPr>
          <w:b/>
          <w:sz w:val="28"/>
          <w:szCs w:val="28"/>
        </w:rPr>
      </w:pPr>
      <w:r w:rsidRPr="007E2E5B">
        <w:rPr>
          <w:b/>
          <w:sz w:val="28"/>
          <w:szCs w:val="28"/>
        </w:rPr>
        <w:t>2. Объекты аренды</w:t>
      </w: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45BA8">
        <w:rPr>
          <w:sz w:val="28"/>
          <w:szCs w:val="28"/>
        </w:rPr>
        <w:t>2.1. В аренду может быть передано:</w:t>
      </w: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45BA8">
        <w:rPr>
          <w:sz w:val="28"/>
          <w:szCs w:val="28"/>
        </w:rPr>
        <w:t>- муниципальное имущество, закрепленное на праве хозяйственного ведения за муниципальными унитарными предприятиями;</w:t>
      </w: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45BA8">
        <w:rPr>
          <w:sz w:val="28"/>
          <w:szCs w:val="28"/>
        </w:rPr>
        <w:t>- муниципальное имущество, закрепленное на праве оперативного управления за муниципальными автономными, бюджетными, казенными учреждениями, казенными предприятиями;</w:t>
      </w: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45BA8">
        <w:rPr>
          <w:sz w:val="28"/>
          <w:szCs w:val="28"/>
        </w:rPr>
        <w:t xml:space="preserve">- муниципальное имущество, находящееся в муниципальной казне </w:t>
      </w:r>
      <w:r w:rsidR="00746BB6" w:rsidRPr="00746BB6">
        <w:rPr>
          <w:sz w:val="28"/>
          <w:szCs w:val="28"/>
        </w:rPr>
        <w:t>Павловского сельсовета Венгеровского района Новосибирской области</w:t>
      </w:r>
      <w:r w:rsidRPr="00045BA8">
        <w:rPr>
          <w:sz w:val="28"/>
          <w:szCs w:val="28"/>
        </w:rPr>
        <w:t>.</w:t>
      </w: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45BA8">
        <w:rPr>
          <w:sz w:val="28"/>
          <w:szCs w:val="28"/>
        </w:rPr>
        <w:t>2.2. Виды имущества, сдача которых в аренду не допускается, устанавливаются действующим законодательством.</w:t>
      </w:r>
    </w:p>
    <w:p w:rsidR="00416A27" w:rsidRPr="00746BB6" w:rsidRDefault="00416A27" w:rsidP="00416A27">
      <w:pPr>
        <w:pStyle w:val="align-center"/>
        <w:spacing w:after="0" w:afterAutospacing="0"/>
        <w:contextualSpacing/>
        <w:jc w:val="both"/>
        <w:rPr>
          <w:b/>
          <w:sz w:val="28"/>
          <w:szCs w:val="28"/>
        </w:rPr>
      </w:pPr>
      <w:r w:rsidRPr="00746BB6">
        <w:rPr>
          <w:b/>
          <w:sz w:val="28"/>
          <w:szCs w:val="28"/>
        </w:rPr>
        <w:t>3. Арендодатели муниципального имущества</w:t>
      </w: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45BA8">
        <w:rPr>
          <w:sz w:val="28"/>
          <w:szCs w:val="28"/>
        </w:rPr>
        <w:t>3.1. При заключении договоров аренды в отношении муниципального имущества, находящегося в муниципальной казне, арендодателем указанного муни</w:t>
      </w:r>
      <w:r w:rsidR="00734D30">
        <w:rPr>
          <w:sz w:val="28"/>
          <w:szCs w:val="28"/>
        </w:rPr>
        <w:t>ципального имущества выступает а</w:t>
      </w:r>
      <w:r w:rsidRPr="00045BA8">
        <w:rPr>
          <w:sz w:val="28"/>
          <w:szCs w:val="28"/>
        </w:rPr>
        <w:t xml:space="preserve">дминистрация </w:t>
      </w:r>
      <w:r w:rsidR="00746BB6" w:rsidRPr="00746BB6">
        <w:rPr>
          <w:sz w:val="28"/>
          <w:szCs w:val="28"/>
        </w:rPr>
        <w:t>Павловского сельсовета Венгеровского района Новосибирской области</w:t>
      </w:r>
      <w:r w:rsidRPr="00045BA8">
        <w:rPr>
          <w:sz w:val="28"/>
          <w:szCs w:val="28"/>
        </w:rPr>
        <w:t>.</w:t>
      </w: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45BA8">
        <w:rPr>
          <w:sz w:val="28"/>
          <w:szCs w:val="28"/>
        </w:rPr>
        <w:t>3.2. При заключении договоров аренды в отношении муниципального имущества, закрепленного за муниципальными унитарными предприятиями, муниципальными учреждениями, арендодателями указанного муниципального имущества выступают соответствующие предприятия и учреждения.</w:t>
      </w: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45BA8">
        <w:rPr>
          <w:sz w:val="28"/>
          <w:szCs w:val="28"/>
        </w:rPr>
        <w:t xml:space="preserve">Муниципальные унитарные предприятия, муниципальные учреждения могут быть арендодателями муниципального имущества, закрепленного за ними на праве хозяйственного ведения и оперативного управления, при наличии согласия собственника муниципального имущества, получаемого в соответствии с нормами действующего законодательства в порядке, установленном разделом 6 настоящего </w:t>
      </w:r>
      <w:r w:rsidR="00746BB6">
        <w:rPr>
          <w:sz w:val="28"/>
          <w:szCs w:val="28"/>
        </w:rPr>
        <w:t>Порядка</w:t>
      </w:r>
      <w:r w:rsidRPr="00045BA8">
        <w:rPr>
          <w:sz w:val="28"/>
          <w:szCs w:val="28"/>
        </w:rPr>
        <w:t>.</w:t>
      </w: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45BA8">
        <w:rPr>
          <w:sz w:val="28"/>
          <w:szCs w:val="28"/>
        </w:rPr>
        <w:t xml:space="preserve">3.3. В соответствии с настоящим Положением арендодатели заключают договоры аренды муниципального имущества, обеспечивают учет муниципального имущества, сданного в аренду, а также осуществляют </w:t>
      </w:r>
      <w:proofErr w:type="gramStart"/>
      <w:r w:rsidRPr="00045BA8">
        <w:rPr>
          <w:sz w:val="28"/>
          <w:szCs w:val="28"/>
        </w:rPr>
        <w:t>контроль за</w:t>
      </w:r>
      <w:proofErr w:type="gramEnd"/>
      <w:r w:rsidRPr="00045BA8">
        <w:rPr>
          <w:sz w:val="28"/>
          <w:szCs w:val="28"/>
        </w:rPr>
        <w:t xml:space="preserve"> выполнением арендаторами условий договоров аренды, перечислением арендных платежей.</w:t>
      </w:r>
    </w:p>
    <w:p w:rsidR="007E2E5B" w:rsidRDefault="007E2E5B" w:rsidP="00416A27">
      <w:pPr>
        <w:pStyle w:val="align-center"/>
        <w:spacing w:after="0" w:afterAutospacing="0"/>
        <w:contextualSpacing/>
        <w:jc w:val="both"/>
        <w:rPr>
          <w:b/>
          <w:sz w:val="28"/>
          <w:szCs w:val="28"/>
        </w:rPr>
      </w:pPr>
    </w:p>
    <w:p w:rsidR="007E2E5B" w:rsidRDefault="007E2E5B" w:rsidP="00416A27">
      <w:pPr>
        <w:pStyle w:val="align-center"/>
        <w:spacing w:after="0" w:afterAutospacing="0"/>
        <w:contextualSpacing/>
        <w:jc w:val="both"/>
        <w:rPr>
          <w:b/>
          <w:sz w:val="28"/>
          <w:szCs w:val="28"/>
        </w:rPr>
      </w:pPr>
    </w:p>
    <w:p w:rsidR="00416A27" w:rsidRPr="00746BB6" w:rsidRDefault="00416A27" w:rsidP="00416A27">
      <w:pPr>
        <w:pStyle w:val="align-center"/>
        <w:spacing w:after="0" w:afterAutospacing="0"/>
        <w:contextualSpacing/>
        <w:jc w:val="both"/>
        <w:rPr>
          <w:b/>
          <w:sz w:val="28"/>
          <w:szCs w:val="28"/>
        </w:rPr>
      </w:pPr>
      <w:r w:rsidRPr="00746BB6">
        <w:rPr>
          <w:b/>
          <w:sz w:val="28"/>
          <w:szCs w:val="28"/>
        </w:rPr>
        <w:lastRenderedPageBreak/>
        <w:t>4. Арендаторы муниципального имущества</w:t>
      </w: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45BA8">
        <w:rPr>
          <w:sz w:val="28"/>
          <w:szCs w:val="28"/>
        </w:rPr>
        <w:t>4.1. Арендаторами муниципального имущества могут быть юридические лица независимо от их организационно-правовой формы, индивидуальные предприниматели, физические лица.</w:t>
      </w: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45BA8">
        <w:rPr>
          <w:sz w:val="28"/>
          <w:szCs w:val="28"/>
        </w:rPr>
        <w:t>4.2. Арендатор вправе передавать арендуемое имущество в субаренду при наличии письменного разрешения арендодателя.</w:t>
      </w: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45BA8">
        <w:rPr>
          <w:sz w:val="28"/>
          <w:szCs w:val="28"/>
        </w:rPr>
        <w:t>Арендатор передает муниципальное имущество в субаренду без изменения цели использования имущества на срок, не превышающий срок договора аренды, в порядке, установленном ст. 17.1 Федерального закона от 27.06.2006 N 135-ФЗ "О защите конкуренции" (далее - Федеральный закон "О защите конкуренции").</w:t>
      </w: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45BA8">
        <w:rPr>
          <w:sz w:val="28"/>
          <w:szCs w:val="28"/>
        </w:rPr>
        <w:t>4.3. В целях получения разрешения на передачу муниципального имущества в субаренду арендатор муниципальног</w:t>
      </w:r>
      <w:r w:rsidR="00746BB6">
        <w:rPr>
          <w:sz w:val="28"/>
          <w:szCs w:val="28"/>
        </w:rPr>
        <w:t>о имущества обращается в адрес а</w:t>
      </w:r>
      <w:r w:rsidRPr="00045BA8">
        <w:rPr>
          <w:sz w:val="28"/>
          <w:szCs w:val="28"/>
        </w:rPr>
        <w:t xml:space="preserve">дминистрации </w:t>
      </w:r>
      <w:r w:rsidR="00746BB6" w:rsidRPr="00746BB6">
        <w:rPr>
          <w:sz w:val="28"/>
          <w:szCs w:val="28"/>
        </w:rPr>
        <w:t>Павловского сельсовета Венгеровского района Новосибирской области</w:t>
      </w:r>
      <w:r w:rsidRPr="00045BA8">
        <w:rPr>
          <w:sz w:val="28"/>
          <w:szCs w:val="28"/>
        </w:rPr>
        <w:t>, арендодателя - муниципального предприятия или учреждения с заявлением.</w:t>
      </w: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45BA8">
        <w:rPr>
          <w:sz w:val="28"/>
          <w:szCs w:val="28"/>
        </w:rPr>
        <w:t>4.4. Заявление должно содержать:</w:t>
      </w: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45BA8">
        <w:rPr>
          <w:sz w:val="28"/>
          <w:szCs w:val="28"/>
        </w:rPr>
        <w:t>- наименование арендодателя, которому направляется письменное обращение, либо фамилию, имя, отчество соответствующего должностного лица, либо должность соответствующего лица;</w:t>
      </w: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45BA8">
        <w:rPr>
          <w:sz w:val="28"/>
          <w:szCs w:val="28"/>
        </w:rPr>
        <w:t>- фамилию, имя, отчество (последнее при наличии) заявителя - физического лица либо полное наименование заявителя - юридического лица;</w:t>
      </w: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45BA8">
        <w:rPr>
          <w:sz w:val="28"/>
          <w:szCs w:val="28"/>
        </w:rPr>
        <w:t>- реквизиты действующего договора аренды муниципального имущества, предполагаемого к передаче в субаренду;</w:t>
      </w: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45BA8">
        <w:rPr>
          <w:sz w:val="28"/>
          <w:szCs w:val="28"/>
        </w:rPr>
        <w:t>- почтовый адрес, по которому должен быть направлен ответ;</w:t>
      </w: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45BA8">
        <w:rPr>
          <w:sz w:val="28"/>
          <w:szCs w:val="28"/>
        </w:rPr>
        <w:t>- суть обращения;</w:t>
      </w: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45BA8">
        <w:rPr>
          <w:sz w:val="28"/>
          <w:szCs w:val="28"/>
        </w:rPr>
        <w:t>- личную подпись заявителя - физического лица либо подпись руководителя заявителя - юридического лица, дату подачи заявления.</w:t>
      </w: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45BA8">
        <w:rPr>
          <w:sz w:val="28"/>
          <w:szCs w:val="28"/>
        </w:rPr>
        <w:t>Заявитель вправе указать в заявлении иную информацию, которая, по его мнению, необходима при рассмотрении его обращения (например, контактный телефон, приобщить к заявлению какие-либо документы и т.д.).</w:t>
      </w: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45BA8">
        <w:rPr>
          <w:sz w:val="28"/>
          <w:szCs w:val="28"/>
        </w:rPr>
        <w:t>Заявления составляются в произвольной форме, могут быть заполнены от руки или машинным способом, распечатаны посредством электронных печатающих устройств.</w:t>
      </w: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45BA8">
        <w:rPr>
          <w:sz w:val="28"/>
          <w:szCs w:val="28"/>
        </w:rPr>
        <w:t xml:space="preserve">4.5. Администрация </w:t>
      </w:r>
      <w:r w:rsidR="00746BB6" w:rsidRPr="00746BB6">
        <w:rPr>
          <w:sz w:val="28"/>
          <w:szCs w:val="28"/>
        </w:rPr>
        <w:t>Павловского сельсовета Венгеровского района Новосибирской области</w:t>
      </w:r>
      <w:r w:rsidRPr="00045BA8">
        <w:rPr>
          <w:sz w:val="28"/>
          <w:szCs w:val="28"/>
        </w:rPr>
        <w:t>, арендодатель - муниципальное предприятие или учреждение дает согласие на передачу указанного в заявлении муниципального имущества в субаренду либо отказ в течение месяца со дня получения заявления.</w:t>
      </w: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45BA8">
        <w:rPr>
          <w:sz w:val="28"/>
          <w:szCs w:val="28"/>
        </w:rPr>
        <w:t>4.6. Решение об отказе на передачу в субаренду муниципального имущества принимается в случаях, если:</w:t>
      </w: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45BA8">
        <w:rPr>
          <w:sz w:val="28"/>
          <w:szCs w:val="28"/>
        </w:rPr>
        <w:t>- изменяется цель использования имущества;</w:t>
      </w: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45BA8">
        <w:rPr>
          <w:sz w:val="28"/>
          <w:szCs w:val="28"/>
        </w:rPr>
        <w:t>- срок договора субаренды превышает срок договора аренды муниципального имущества;</w:t>
      </w: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45BA8">
        <w:rPr>
          <w:sz w:val="28"/>
          <w:szCs w:val="28"/>
        </w:rPr>
        <w:t>- предлагаемые условия субаренды не соответствуют требованиям действующего законодательства.</w:t>
      </w: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45BA8">
        <w:rPr>
          <w:sz w:val="28"/>
          <w:szCs w:val="28"/>
        </w:rPr>
        <w:t>4.7. В течение трех дней со дня заключения договора субаренды а</w:t>
      </w:r>
      <w:r w:rsidR="00746BB6">
        <w:rPr>
          <w:sz w:val="28"/>
          <w:szCs w:val="28"/>
        </w:rPr>
        <w:t>рендатор обязан предоставить в а</w:t>
      </w:r>
      <w:r w:rsidRPr="00045BA8">
        <w:rPr>
          <w:sz w:val="28"/>
          <w:szCs w:val="28"/>
        </w:rPr>
        <w:t xml:space="preserve">дминистрацию </w:t>
      </w:r>
      <w:r w:rsidR="00746BB6" w:rsidRPr="00746BB6">
        <w:rPr>
          <w:sz w:val="28"/>
          <w:szCs w:val="28"/>
        </w:rPr>
        <w:t>Павловского сельсовета Венгеровского района Новосибирской области</w:t>
      </w:r>
      <w:r w:rsidRPr="00045BA8">
        <w:rPr>
          <w:sz w:val="28"/>
          <w:szCs w:val="28"/>
        </w:rPr>
        <w:t xml:space="preserve">, арендодателю - муниципальному предприятию или </w:t>
      </w:r>
      <w:r w:rsidRPr="00045BA8">
        <w:rPr>
          <w:sz w:val="28"/>
          <w:szCs w:val="28"/>
        </w:rPr>
        <w:lastRenderedPageBreak/>
        <w:t>учреждению копию указанного договора, а также копии учредительных документов субарендатора.</w:t>
      </w:r>
    </w:p>
    <w:p w:rsidR="00416A27" w:rsidRPr="00734D30" w:rsidRDefault="00416A27" w:rsidP="00416A27">
      <w:pPr>
        <w:pStyle w:val="align-center"/>
        <w:spacing w:after="0" w:afterAutospacing="0"/>
        <w:contextualSpacing/>
        <w:jc w:val="both"/>
        <w:rPr>
          <w:b/>
          <w:sz w:val="28"/>
          <w:szCs w:val="28"/>
        </w:rPr>
      </w:pPr>
      <w:r w:rsidRPr="00734D30">
        <w:rPr>
          <w:b/>
          <w:sz w:val="28"/>
          <w:szCs w:val="28"/>
        </w:rPr>
        <w:t>5. Способы и порядок предоставления муниципального имущества в аренду</w:t>
      </w: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45BA8">
        <w:rPr>
          <w:sz w:val="28"/>
          <w:szCs w:val="28"/>
        </w:rPr>
        <w:t>5.1. Предоставление муниципального имущества в аренду осуществляется:</w:t>
      </w: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45BA8">
        <w:rPr>
          <w:sz w:val="28"/>
          <w:szCs w:val="28"/>
        </w:rPr>
        <w:t>5.1.1. По результатам торгов (конкурс, аукцион) на право заключения договора аренды муниципального имущества.</w:t>
      </w: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45BA8">
        <w:rPr>
          <w:sz w:val="28"/>
          <w:szCs w:val="28"/>
        </w:rPr>
        <w:t>5.1.2. Без проведения торгов - при наличии оснований, установленных Федеральным законом от 26.07.2006 N 135-ФЗ "О защите конкуренции".</w:t>
      </w: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45BA8">
        <w:rPr>
          <w:sz w:val="28"/>
          <w:szCs w:val="28"/>
        </w:rPr>
        <w:t>5.2. Торги на право заключения договоров аренды муниципального имущества проводятся в порядке, установленном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ФАС России от 10.02.2010 N 67.</w:t>
      </w: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045BA8">
        <w:rPr>
          <w:sz w:val="28"/>
          <w:szCs w:val="28"/>
        </w:rPr>
        <w:t>5.3. Сроки и последовательность административных процедур и действий при оказании муниципальной услуги по предоставлению муниципального имущества в аренду определяются Административным регламентом по оказанию муниципальной услуги по предоставлению муниципального имущества в пользование.</w:t>
      </w:r>
    </w:p>
    <w:p w:rsidR="00416A27" w:rsidRPr="00045BA8" w:rsidRDefault="00416A27" w:rsidP="00416A27">
      <w:pPr>
        <w:pStyle w:val="a3"/>
        <w:spacing w:after="0" w:afterAutospacing="0"/>
        <w:contextualSpacing/>
        <w:jc w:val="both"/>
        <w:rPr>
          <w:sz w:val="28"/>
          <w:szCs w:val="28"/>
        </w:rPr>
      </w:pPr>
    </w:p>
    <w:p w:rsidR="00416A27" w:rsidRPr="00045BA8" w:rsidRDefault="00416A27" w:rsidP="00416A27">
      <w:pPr>
        <w:pStyle w:val="align-right"/>
        <w:spacing w:after="0" w:afterAutospacing="0"/>
        <w:contextualSpacing/>
        <w:jc w:val="right"/>
        <w:rPr>
          <w:sz w:val="28"/>
          <w:szCs w:val="28"/>
        </w:rPr>
      </w:pPr>
    </w:p>
    <w:p w:rsidR="00416A27" w:rsidRPr="00045BA8" w:rsidRDefault="00416A27" w:rsidP="00416A27">
      <w:pPr>
        <w:pStyle w:val="align-right"/>
        <w:spacing w:after="0" w:afterAutospacing="0"/>
        <w:contextualSpacing/>
        <w:jc w:val="right"/>
        <w:rPr>
          <w:sz w:val="28"/>
          <w:szCs w:val="28"/>
        </w:rPr>
      </w:pPr>
    </w:p>
    <w:p w:rsidR="00416A27" w:rsidRPr="00045BA8" w:rsidRDefault="00416A27" w:rsidP="00416A27">
      <w:pPr>
        <w:pStyle w:val="align-right"/>
        <w:spacing w:after="0" w:afterAutospacing="0"/>
        <w:contextualSpacing/>
        <w:jc w:val="right"/>
        <w:rPr>
          <w:sz w:val="28"/>
          <w:szCs w:val="28"/>
        </w:rPr>
      </w:pPr>
    </w:p>
    <w:p w:rsidR="00416A27" w:rsidRPr="00045BA8" w:rsidRDefault="00416A27" w:rsidP="00416A27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</w:p>
    <w:p w:rsidR="00416A27" w:rsidRPr="00045BA8" w:rsidRDefault="00416A27" w:rsidP="00416A27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</w:p>
    <w:p w:rsidR="00416A27" w:rsidRPr="00045BA8" w:rsidRDefault="00416A27" w:rsidP="00416A27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</w:p>
    <w:p w:rsidR="00416A27" w:rsidRPr="00045BA8" w:rsidRDefault="00416A27" w:rsidP="00416A27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</w:p>
    <w:p w:rsidR="00416A27" w:rsidRPr="00045BA8" w:rsidRDefault="00416A27" w:rsidP="00416A27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</w:p>
    <w:p w:rsidR="00416A27" w:rsidRPr="00045BA8" w:rsidRDefault="00416A27" w:rsidP="00416A27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</w:p>
    <w:p w:rsidR="00416A27" w:rsidRPr="00045BA8" w:rsidRDefault="00416A27" w:rsidP="00416A27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</w:p>
    <w:p w:rsidR="00416A27" w:rsidRPr="00045BA8" w:rsidRDefault="00416A27" w:rsidP="00416A27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</w:p>
    <w:p w:rsidR="00416A27" w:rsidRPr="00045BA8" w:rsidRDefault="00416A27" w:rsidP="00416A27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</w:p>
    <w:p w:rsidR="00416A27" w:rsidRPr="00045BA8" w:rsidRDefault="00416A27" w:rsidP="00416A27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</w:p>
    <w:p w:rsidR="00416A27" w:rsidRPr="00045BA8" w:rsidRDefault="00416A27" w:rsidP="00416A27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</w:p>
    <w:p w:rsidR="00416A27" w:rsidRPr="00045BA8" w:rsidRDefault="00416A27" w:rsidP="00416A27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</w:p>
    <w:p w:rsidR="00416A27" w:rsidRPr="00045BA8" w:rsidRDefault="00416A27" w:rsidP="00416A27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</w:p>
    <w:p w:rsidR="00416A27" w:rsidRPr="00045BA8" w:rsidRDefault="00416A27" w:rsidP="00416A27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</w:p>
    <w:p w:rsidR="00416A27" w:rsidRPr="00045BA8" w:rsidRDefault="00416A27" w:rsidP="00416A27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</w:p>
    <w:p w:rsidR="00416A27" w:rsidRPr="00045BA8" w:rsidRDefault="00416A27" w:rsidP="00416A27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</w:p>
    <w:p w:rsidR="00416A27" w:rsidRPr="00045BA8" w:rsidRDefault="00416A27" w:rsidP="00416A27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</w:p>
    <w:p w:rsidR="00416A27" w:rsidRPr="00045BA8" w:rsidRDefault="00416A27" w:rsidP="00416A27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</w:p>
    <w:p w:rsidR="00416A27" w:rsidRPr="00045BA8" w:rsidRDefault="00416A27" w:rsidP="00416A27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</w:p>
    <w:p w:rsidR="00416A27" w:rsidRPr="00045BA8" w:rsidRDefault="00416A27" w:rsidP="00416A27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</w:p>
    <w:p w:rsidR="00416A27" w:rsidRPr="00045BA8" w:rsidRDefault="00416A27" w:rsidP="00416A27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</w:p>
    <w:p w:rsidR="00416A27" w:rsidRPr="00045BA8" w:rsidRDefault="00416A27" w:rsidP="00416A27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</w:p>
    <w:p w:rsidR="00416A27" w:rsidRPr="00045BA8" w:rsidRDefault="00416A27" w:rsidP="00416A27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</w:p>
    <w:p w:rsidR="00416A27" w:rsidRPr="00045BA8" w:rsidRDefault="00416A27" w:rsidP="00416A27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  <w:r w:rsidRPr="00045BA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16A27" w:rsidRPr="00045BA8" w:rsidRDefault="00416A27" w:rsidP="00416A27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  <w:r w:rsidRPr="00045BA8">
        <w:rPr>
          <w:rFonts w:ascii="Times New Roman" w:hAnsi="Times New Roman" w:cs="Times New Roman"/>
          <w:sz w:val="28"/>
          <w:szCs w:val="28"/>
        </w:rPr>
        <w:t xml:space="preserve">к </w:t>
      </w:r>
      <w:r w:rsidR="00734D30">
        <w:rPr>
          <w:rFonts w:ascii="Times New Roman" w:hAnsi="Times New Roman" w:cs="Times New Roman"/>
          <w:sz w:val="28"/>
          <w:szCs w:val="28"/>
        </w:rPr>
        <w:t>Порядку</w:t>
      </w:r>
      <w:r w:rsidRPr="00045BA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муниципального имущества в аренду</w:t>
      </w:r>
    </w:p>
    <w:p w:rsidR="00416A27" w:rsidRPr="00045BA8" w:rsidRDefault="00416A27" w:rsidP="00416A27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6A27" w:rsidRPr="00045BA8" w:rsidRDefault="00416A27" w:rsidP="00416A27">
      <w:pPr>
        <w:pStyle w:val="1"/>
        <w:spacing w:after="0" w:afterAutospacing="0"/>
        <w:rPr>
          <w:sz w:val="28"/>
          <w:szCs w:val="28"/>
        </w:rPr>
      </w:pPr>
    </w:p>
    <w:p w:rsidR="00416A27" w:rsidRPr="00045BA8" w:rsidRDefault="00416A27" w:rsidP="00416A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5BA8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416A27" w:rsidRPr="00045BA8" w:rsidRDefault="00416A27" w:rsidP="00416A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5BA8">
        <w:rPr>
          <w:rFonts w:ascii="Times New Roman" w:hAnsi="Times New Roman" w:cs="Times New Roman"/>
          <w:b/>
          <w:bCs/>
          <w:sz w:val="28"/>
          <w:szCs w:val="28"/>
        </w:rPr>
        <w:t>расчета арендной платы за пользование муниципальным имуществом,</w:t>
      </w:r>
    </w:p>
    <w:p w:rsidR="00416A27" w:rsidRPr="00045BA8" w:rsidRDefault="00416A27" w:rsidP="00416A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5BA8">
        <w:rPr>
          <w:rFonts w:ascii="Times New Roman" w:hAnsi="Times New Roman" w:cs="Times New Roman"/>
          <w:b/>
          <w:bCs/>
          <w:sz w:val="28"/>
          <w:szCs w:val="28"/>
        </w:rPr>
        <w:t>а так же для расчета начальной (минимальной) цены договора (цены лота)</w:t>
      </w:r>
    </w:p>
    <w:p w:rsidR="00416A27" w:rsidRPr="00045BA8" w:rsidRDefault="00416A27" w:rsidP="00416A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5BA8">
        <w:rPr>
          <w:rFonts w:ascii="Times New Roman" w:hAnsi="Times New Roman" w:cs="Times New Roman"/>
          <w:b/>
          <w:bCs/>
          <w:sz w:val="28"/>
          <w:szCs w:val="28"/>
        </w:rPr>
        <w:t xml:space="preserve"> при проведении торгов </w:t>
      </w:r>
    </w:p>
    <w:p w:rsidR="00416A27" w:rsidRPr="00045BA8" w:rsidRDefault="00416A27" w:rsidP="00416A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A27" w:rsidRPr="00045BA8" w:rsidRDefault="00416A27" w:rsidP="00416A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6A27" w:rsidRPr="00045BA8" w:rsidRDefault="00416A27" w:rsidP="00416A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5BA8">
        <w:rPr>
          <w:rFonts w:ascii="Times New Roman" w:hAnsi="Times New Roman" w:cs="Times New Roman"/>
          <w:b/>
          <w:bCs/>
          <w:sz w:val="28"/>
          <w:szCs w:val="28"/>
        </w:rPr>
        <w:t>1. Расчет арендной платы за недвижимое муниципальное имущество (</w:t>
      </w:r>
      <w:r w:rsidRPr="00045BA8">
        <w:rPr>
          <w:rFonts w:ascii="Times New Roman" w:hAnsi="Times New Roman" w:cs="Times New Roman"/>
          <w:b/>
          <w:sz w:val="28"/>
          <w:szCs w:val="28"/>
        </w:rPr>
        <w:t>здания, строения, помещения, их части, морские и воздушные суда, суда внутреннего плавания)</w:t>
      </w:r>
    </w:p>
    <w:p w:rsidR="00416A27" w:rsidRPr="00045BA8" w:rsidRDefault="00416A27" w:rsidP="00416A27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 w:cs="Times New Roman"/>
          <w:sz w:val="28"/>
          <w:szCs w:val="28"/>
        </w:rPr>
      </w:pPr>
    </w:p>
    <w:p w:rsidR="00416A27" w:rsidRPr="00045BA8" w:rsidRDefault="00416A27" w:rsidP="00416A27">
      <w:pPr>
        <w:widowControl w:val="0"/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045BA8">
        <w:rPr>
          <w:rFonts w:ascii="Times New Roman" w:hAnsi="Times New Roman" w:cs="Times New Roman"/>
          <w:color w:val="000000"/>
          <w:spacing w:val="-10"/>
          <w:sz w:val="28"/>
          <w:szCs w:val="28"/>
        </w:rPr>
        <w:t>1.1. Ежемесячная арендная плата рассчитывается по следующей формуле:</w:t>
      </w:r>
    </w:p>
    <w:p w:rsidR="00416A27" w:rsidRPr="00045BA8" w:rsidRDefault="00416A27" w:rsidP="00416A2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416A27" w:rsidRPr="00045BA8" w:rsidRDefault="00416A27" w:rsidP="00416A2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045BA8">
        <w:rPr>
          <w:rFonts w:ascii="Times New Roman" w:hAnsi="Times New Roman" w:cs="Times New Roman"/>
          <w:sz w:val="28"/>
          <w:szCs w:val="28"/>
        </w:rPr>
        <w:t>Апл</w:t>
      </w:r>
      <w:proofErr w:type="spellEnd"/>
      <w:r w:rsidRPr="00045BA8">
        <w:rPr>
          <w:rFonts w:ascii="Times New Roman" w:hAnsi="Times New Roman" w:cs="Times New Roman"/>
          <w:sz w:val="28"/>
          <w:szCs w:val="28"/>
        </w:rPr>
        <w:t xml:space="preserve"> = S </w:t>
      </w:r>
      <w:proofErr w:type="spellStart"/>
      <w:r w:rsidRPr="00045BA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45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5BA8"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 w:rsidRPr="00045B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BA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45BA8">
        <w:rPr>
          <w:rFonts w:ascii="Times New Roman" w:hAnsi="Times New Roman" w:cs="Times New Roman"/>
          <w:sz w:val="28"/>
          <w:szCs w:val="28"/>
        </w:rPr>
        <w:t xml:space="preserve"> К1 </w:t>
      </w:r>
      <w:proofErr w:type="spellStart"/>
      <w:r w:rsidRPr="00045BA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45BA8">
        <w:rPr>
          <w:rFonts w:ascii="Times New Roman" w:hAnsi="Times New Roman" w:cs="Times New Roman"/>
          <w:sz w:val="28"/>
          <w:szCs w:val="28"/>
        </w:rPr>
        <w:t xml:space="preserve"> К2 </w:t>
      </w:r>
      <w:proofErr w:type="spellStart"/>
      <w:r w:rsidRPr="00045BA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45BA8">
        <w:rPr>
          <w:rFonts w:ascii="Times New Roman" w:hAnsi="Times New Roman" w:cs="Times New Roman"/>
          <w:sz w:val="28"/>
          <w:szCs w:val="28"/>
        </w:rPr>
        <w:t xml:space="preserve"> КЗ </w:t>
      </w:r>
      <w:proofErr w:type="spellStart"/>
      <w:r w:rsidRPr="00045BA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45BA8">
        <w:rPr>
          <w:rFonts w:ascii="Times New Roman" w:hAnsi="Times New Roman" w:cs="Times New Roman"/>
          <w:sz w:val="28"/>
          <w:szCs w:val="28"/>
        </w:rPr>
        <w:t xml:space="preserve"> К4 </w:t>
      </w:r>
      <w:proofErr w:type="spellStart"/>
      <w:r w:rsidRPr="00045BA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45BA8">
        <w:rPr>
          <w:rFonts w:ascii="Times New Roman" w:hAnsi="Times New Roman" w:cs="Times New Roman"/>
          <w:sz w:val="28"/>
          <w:szCs w:val="28"/>
        </w:rPr>
        <w:t xml:space="preserve"> К5 </w:t>
      </w:r>
      <w:proofErr w:type="spellStart"/>
      <w:r w:rsidRPr="00045BA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45BA8">
        <w:rPr>
          <w:rFonts w:ascii="Times New Roman" w:hAnsi="Times New Roman" w:cs="Times New Roman"/>
          <w:sz w:val="28"/>
          <w:szCs w:val="28"/>
        </w:rPr>
        <w:t xml:space="preserve"> К6 </w:t>
      </w:r>
      <w:proofErr w:type="spellStart"/>
      <w:r w:rsidRPr="00045BA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45BA8">
        <w:rPr>
          <w:rFonts w:ascii="Times New Roman" w:hAnsi="Times New Roman" w:cs="Times New Roman"/>
          <w:sz w:val="28"/>
          <w:szCs w:val="28"/>
        </w:rPr>
        <w:t xml:space="preserve"> К7, где:</w:t>
      </w:r>
    </w:p>
    <w:p w:rsidR="00416A27" w:rsidRPr="00045BA8" w:rsidRDefault="00416A27" w:rsidP="00416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6A27" w:rsidRPr="00045BA8" w:rsidRDefault="00416A27" w:rsidP="00416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BA8">
        <w:rPr>
          <w:rFonts w:ascii="Times New Roman" w:hAnsi="Times New Roman" w:cs="Times New Roman"/>
          <w:sz w:val="28"/>
          <w:szCs w:val="28"/>
        </w:rPr>
        <w:t>Апл</w:t>
      </w:r>
      <w:proofErr w:type="spellEnd"/>
      <w:r w:rsidRPr="00045BA8">
        <w:rPr>
          <w:rFonts w:ascii="Times New Roman" w:hAnsi="Times New Roman" w:cs="Times New Roman"/>
          <w:sz w:val="28"/>
          <w:szCs w:val="28"/>
        </w:rPr>
        <w:t xml:space="preserve"> - ежемесячная арендная плата;</w:t>
      </w:r>
    </w:p>
    <w:p w:rsidR="00416A27" w:rsidRPr="00045BA8" w:rsidRDefault="00416A27" w:rsidP="00416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BA8">
        <w:rPr>
          <w:rFonts w:ascii="Times New Roman" w:hAnsi="Times New Roman" w:cs="Times New Roman"/>
          <w:sz w:val="28"/>
          <w:szCs w:val="28"/>
        </w:rPr>
        <w:t>S - общая площадь, сдаваемая в аренду;</w:t>
      </w:r>
    </w:p>
    <w:p w:rsidR="00416A27" w:rsidRPr="00045BA8" w:rsidRDefault="00416A27" w:rsidP="00416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45BA8">
        <w:rPr>
          <w:rFonts w:ascii="Times New Roman" w:hAnsi="Times New Roman" w:cs="Times New Roman"/>
          <w:sz w:val="28"/>
          <w:szCs w:val="28"/>
        </w:rPr>
        <w:t>Сб</w:t>
      </w:r>
      <w:proofErr w:type="spellEnd"/>
      <w:proofErr w:type="gramEnd"/>
      <w:r w:rsidRPr="00045BA8">
        <w:rPr>
          <w:rFonts w:ascii="Times New Roman" w:hAnsi="Times New Roman" w:cs="Times New Roman"/>
          <w:sz w:val="28"/>
          <w:szCs w:val="28"/>
        </w:rPr>
        <w:t xml:space="preserve"> - базовая ставка арендной платы (100 рублей в месяц за один квадратный метр сдаваемой в аренду площади</w:t>
      </w:r>
      <w:r w:rsidR="00453AD6">
        <w:rPr>
          <w:rFonts w:ascii="Times New Roman" w:hAnsi="Times New Roman" w:cs="Times New Roman"/>
          <w:sz w:val="28"/>
          <w:szCs w:val="28"/>
        </w:rPr>
        <w:t xml:space="preserve">, 0,1 рубля </w:t>
      </w:r>
      <w:r w:rsidR="00453AD6" w:rsidRPr="00045BA8">
        <w:rPr>
          <w:rFonts w:ascii="Times New Roman" w:hAnsi="Times New Roman" w:cs="Times New Roman"/>
          <w:sz w:val="28"/>
          <w:szCs w:val="28"/>
        </w:rPr>
        <w:t>в месяц за один квадратный метр сдаваемой в аренду площади</w:t>
      </w:r>
      <w:r w:rsidR="00453AD6">
        <w:rPr>
          <w:rFonts w:ascii="Times New Roman" w:hAnsi="Times New Roman" w:cs="Times New Roman"/>
          <w:sz w:val="28"/>
          <w:szCs w:val="28"/>
        </w:rPr>
        <w:t xml:space="preserve"> для библиотеки</w:t>
      </w:r>
      <w:r w:rsidRPr="00045BA8">
        <w:rPr>
          <w:rFonts w:ascii="Times New Roman" w:hAnsi="Times New Roman" w:cs="Times New Roman"/>
          <w:sz w:val="28"/>
          <w:szCs w:val="28"/>
        </w:rPr>
        <w:t>);</w:t>
      </w:r>
    </w:p>
    <w:p w:rsidR="00416A27" w:rsidRPr="00045BA8" w:rsidRDefault="00416A27" w:rsidP="00416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BA8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045BA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45BA8">
        <w:rPr>
          <w:rFonts w:ascii="Times New Roman" w:hAnsi="Times New Roman" w:cs="Times New Roman"/>
          <w:sz w:val="28"/>
          <w:szCs w:val="28"/>
        </w:rPr>
        <w:t xml:space="preserve"> - коэффициент качества строительного материала;</w:t>
      </w:r>
    </w:p>
    <w:p w:rsidR="00416A27" w:rsidRPr="00045BA8" w:rsidRDefault="00416A27" w:rsidP="00416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BA8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045BA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45BA8">
        <w:rPr>
          <w:rFonts w:ascii="Times New Roman" w:hAnsi="Times New Roman" w:cs="Times New Roman"/>
          <w:sz w:val="28"/>
          <w:szCs w:val="28"/>
        </w:rPr>
        <w:t xml:space="preserve"> - коэффициент учитывающий износ объекта; </w:t>
      </w:r>
    </w:p>
    <w:p w:rsidR="00416A27" w:rsidRPr="00045BA8" w:rsidRDefault="00416A27" w:rsidP="00416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BA8">
        <w:rPr>
          <w:rFonts w:ascii="Times New Roman" w:hAnsi="Times New Roman" w:cs="Times New Roman"/>
          <w:sz w:val="28"/>
          <w:szCs w:val="28"/>
        </w:rPr>
        <w:t>КЗ - коэффициент места размещения;</w:t>
      </w:r>
    </w:p>
    <w:p w:rsidR="00416A27" w:rsidRPr="00045BA8" w:rsidRDefault="00416A27" w:rsidP="00416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BA8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045BA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045BA8">
        <w:rPr>
          <w:rFonts w:ascii="Times New Roman" w:hAnsi="Times New Roman" w:cs="Times New Roman"/>
          <w:sz w:val="28"/>
          <w:szCs w:val="28"/>
        </w:rPr>
        <w:t xml:space="preserve"> - коэффициент благоустройства;</w:t>
      </w:r>
    </w:p>
    <w:p w:rsidR="00416A27" w:rsidRPr="00045BA8" w:rsidRDefault="00416A27" w:rsidP="00416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BA8">
        <w:rPr>
          <w:rFonts w:ascii="Times New Roman" w:hAnsi="Times New Roman" w:cs="Times New Roman"/>
          <w:sz w:val="28"/>
          <w:szCs w:val="28"/>
        </w:rPr>
        <w:t>К 5- коэффициент, учитывающий территориальную зону расположения;</w:t>
      </w:r>
    </w:p>
    <w:p w:rsidR="00416A27" w:rsidRPr="00045BA8" w:rsidRDefault="00416A27" w:rsidP="00416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BA8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045BA8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045BA8">
        <w:rPr>
          <w:rFonts w:ascii="Times New Roman" w:hAnsi="Times New Roman" w:cs="Times New Roman"/>
          <w:sz w:val="28"/>
          <w:szCs w:val="28"/>
        </w:rPr>
        <w:t xml:space="preserve"> - коэффициент площади;</w:t>
      </w:r>
    </w:p>
    <w:p w:rsidR="00416A27" w:rsidRPr="00045BA8" w:rsidRDefault="00416A27" w:rsidP="00416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BA8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045BA8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045BA8">
        <w:rPr>
          <w:rFonts w:ascii="Times New Roman" w:hAnsi="Times New Roman" w:cs="Times New Roman"/>
          <w:sz w:val="28"/>
          <w:szCs w:val="28"/>
        </w:rPr>
        <w:t xml:space="preserve"> - коэффициент, учитывающий целевое использование имущества. </w:t>
      </w:r>
    </w:p>
    <w:p w:rsidR="00416A27" w:rsidRPr="00045BA8" w:rsidRDefault="00416A27" w:rsidP="00416A27">
      <w:pPr>
        <w:shd w:val="clear" w:color="auto" w:fill="FFFFFF"/>
        <w:spacing w:before="264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45BA8">
        <w:rPr>
          <w:rFonts w:ascii="Times New Roman" w:hAnsi="Times New Roman" w:cs="Times New Roman"/>
          <w:color w:val="000000"/>
          <w:spacing w:val="-9"/>
          <w:sz w:val="28"/>
          <w:szCs w:val="28"/>
        </w:rPr>
        <w:t>1.2.   Расчетные коэффициенты к базовой ставке:</w:t>
      </w:r>
    </w:p>
    <w:p w:rsidR="00416A27" w:rsidRPr="00045BA8" w:rsidRDefault="00416A27" w:rsidP="00416A27">
      <w:pPr>
        <w:shd w:val="clear" w:color="auto" w:fill="FFFFFF"/>
        <w:tabs>
          <w:tab w:val="left" w:pos="567"/>
          <w:tab w:val="left" w:pos="993"/>
        </w:tabs>
        <w:spacing w:before="245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45BA8">
        <w:rPr>
          <w:rFonts w:ascii="Times New Roman" w:hAnsi="Times New Roman" w:cs="Times New Roman"/>
          <w:color w:val="000000"/>
          <w:spacing w:val="20"/>
          <w:sz w:val="28"/>
          <w:szCs w:val="28"/>
        </w:rPr>
        <w:t>1.2.1.</w:t>
      </w:r>
      <w:r w:rsidRPr="00045BA8">
        <w:rPr>
          <w:rFonts w:ascii="Times New Roman" w:hAnsi="Times New Roman" w:cs="Times New Roman"/>
          <w:color w:val="000000"/>
          <w:spacing w:val="-11"/>
          <w:sz w:val="28"/>
          <w:szCs w:val="28"/>
        </w:rPr>
        <w:t>Коэффициент качества строительного материала (К</w:t>
      </w:r>
      <w:proofErr w:type="gramStart"/>
      <w:r w:rsidRPr="00045BA8">
        <w:rPr>
          <w:rFonts w:ascii="Times New Roman" w:hAnsi="Times New Roman" w:cs="Times New Roman"/>
          <w:color w:val="000000"/>
          <w:spacing w:val="-11"/>
          <w:sz w:val="28"/>
          <w:szCs w:val="28"/>
        </w:rPr>
        <w:t>1</w:t>
      </w:r>
      <w:proofErr w:type="gramEnd"/>
      <w:r w:rsidRPr="00045BA8">
        <w:rPr>
          <w:rFonts w:ascii="Times New Roman" w:hAnsi="Times New Roman" w:cs="Times New Roman"/>
          <w:color w:val="000000"/>
          <w:spacing w:val="-11"/>
          <w:sz w:val="28"/>
          <w:szCs w:val="28"/>
        </w:rPr>
        <w:t>)</w:t>
      </w:r>
    </w:p>
    <w:tbl>
      <w:tblPr>
        <w:tblW w:w="9636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502"/>
        <w:gridCol w:w="1134"/>
      </w:tblGrid>
      <w:tr w:rsidR="00416A27" w:rsidRPr="00045BA8" w:rsidTr="008058EE">
        <w:trPr>
          <w:trHeight w:hRule="exact" w:val="654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 xml:space="preserve">Кирпич, железобетон, в том числе с железобетонными и металлическими каркасами, из крупных блоков и панелей и другие долговечные покрытия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416A27" w:rsidRPr="00045BA8" w:rsidTr="008058EE">
        <w:trPr>
          <w:trHeight w:hRule="exact" w:val="365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>Деревянные бревенчатые рубленные и брусчатые</w:t>
            </w:r>
          </w:p>
          <w:p w:rsidR="00416A27" w:rsidRPr="00045BA8" w:rsidRDefault="00416A27" w:rsidP="008058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  <w:p w:rsidR="00416A27" w:rsidRPr="00045BA8" w:rsidRDefault="00416A27" w:rsidP="008058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A27" w:rsidRPr="00045BA8" w:rsidTr="008058EE">
        <w:trPr>
          <w:trHeight w:hRule="exact" w:val="626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Деревянные каркасные и щитовые, контейнерные,  деревометаллические, каркасно-обшивные, панельные и другие недолговечные покрытия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  <w:p w:rsidR="00416A27" w:rsidRPr="00045BA8" w:rsidRDefault="00416A27" w:rsidP="008058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6A27" w:rsidRPr="00045BA8" w:rsidRDefault="00416A27" w:rsidP="00416A27">
      <w:pPr>
        <w:shd w:val="clear" w:color="auto" w:fill="FFFFFF"/>
        <w:spacing w:before="250" w:after="0" w:line="240" w:lineRule="auto"/>
        <w:rPr>
          <w:rFonts w:ascii="Times New Roman" w:hAnsi="Times New Roman" w:cs="Times New Roman"/>
          <w:sz w:val="28"/>
          <w:szCs w:val="28"/>
        </w:rPr>
      </w:pPr>
      <w:r w:rsidRPr="00045BA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1.2.2. Коэффициент, учитывающий износ (К</w:t>
      </w:r>
      <w:proofErr w:type="gramStart"/>
      <w:r w:rsidRPr="00045BA8">
        <w:rPr>
          <w:rFonts w:ascii="Times New Roman" w:hAnsi="Times New Roman" w:cs="Times New Roman"/>
          <w:color w:val="000000"/>
          <w:spacing w:val="-8"/>
          <w:sz w:val="28"/>
          <w:szCs w:val="28"/>
        </w:rPr>
        <w:t>2</w:t>
      </w:r>
      <w:proofErr w:type="gramEnd"/>
      <w:r w:rsidRPr="00045BA8">
        <w:rPr>
          <w:rFonts w:ascii="Times New Roman" w:hAnsi="Times New Roman" w:cs="Times New Roman"/>
          <w:color w:val="000000"/>
          <w:spacing w:val="-8"/>
          <w:sz w:val="28"/>
          <w:szCs w:val="28"/>
        </w:rPr>
        <w:t>)</w:t>
      </w:r>
    </w:p>
    <w:tbl>
      <w:tblPr>
        <w:tblW w:w="9636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952"/>
        <w:gridCol w:w="3684"/>
      </w:tblGrid>
      <w:tr w:rsidR="00416A27" w:rsidRPr="00045BA8" w:rsidTr="008058EE">
        <w:trPr>
          <w:trHeight w:hRule="exact" w:val="30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sz w:val="28"/>
                <w:szCs w:val="28"/>
              </w:rPr>
              <w:t>от 0 до 20 процентов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  <w:p w:rsidR="00416A27" w:rsidRPr="00045BA8" w:rsidRDefault="00416A27" w:rsidP="008058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A27" w:rsidRPr="00045BA8" w:rsidTr="008058EE">
        <w:trPr>
          <w:trHeight w:hRule="exact" w:val="26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sz w:val="28"/>
                <w:szCs w:val="28"/>
              </w:rPr>
              <w:t>от 21 до 40 процентов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  <w:p w:rsidR="00416A27" w:rsidRPr="00045BA8" w:rsidRDefault="00416A27" w:rsidP="008058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A27" w:rsidRPr="00045BA8" w:rsidTr="008058EE">
        <w:trPr>
          <w:trHeight w:hRule="exact" w:val="26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sz w:val="28"/>
                <w:szCs w:val="28"/>
              </w:rPr>
              <w:t>от 41 до 60 процентов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  <w:p w:rsidR="00416A27" w:rsidRPr="00045BA8" w:rsidRDefault="00416A27" w:rsidP="008058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A27" w:rsidRPr="00045BA8" w:rsidTr="008058EE">
        <w:trPr>
          <w:trHeight w:hRule="exact" w:val="2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sz w:val="28"/>
                <w:szCs w:val="28"/>
              </w:rPr>
              <w:t>Свыше 60 процентов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  <w:p w:rsidR="00416A27" w:rsidRPr="00045BA8" w:rsidRDefault="00416A27" w:rsidP="008058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A27" w:rsidRPr="00045BA8" w:rsidTr="008058EE">
        <w:trPr>
          <w:trHeight w:hRule="exact" w:val="2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sz w:val="28"/>
                <w:szCs w:val="28"/>
              </w:rPr>
              <w:t xml:space="preserve">Полный износ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:rsidR="00416A27" w:rsidRPr="00045BA8" w:rsidRDefault="00416A27" w:rsidP="008058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6A27" w:rsidRPr="00045BA8" w:rsidRDefault="00416A27" w:rsidP="00416A27">
      <w:pPr>
        <w:shd w:val="clear" w:color="auto" w:fill="FFFFFF"/>
        <w:spacing w:after="0" w:line="240" w:lineRule="auto"/>
        <w:ind w:left="163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</w:p>
    <w:p w:rsidR="00416A27" w:rsidRPr="00045BA8" w:rsidRDefault="00416A27" w:rsidP="00416A27">
      <w:pPr>
        <w:widowControl w:val="0"/>
        <w:numPr>
          <w:ilvl w:val="2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045BA8">
        <w:rPr>
          <w:rFonts w:ascii="Times New Roman" w:hAnsi="Times New Roman" w:cs="Times New Roman"/>
          <w:color w:val="000000"/>
          <w:spacing w:val="-12"/>
          <w:sz w:val="28"/>
          <w:szCs w:val="28"/>
        </w:rPr>
        <w:t>Коэффициент места размещения (КЗ)</w:t>
      </w:r>
    </w:p>
    <w:p w:rsidR="00416A27" w:rsidRPr="00045BA8" w:rsidRDefault="00416A27" w:rsidP="00416A27">
      <w:pPr>
        <w:shd w:val="clear" w:color="auto" w:fill="FFFFFF"/>
        <w:spacing w:after="0" w:line="240" w:lineRule="auto"/>
        <w:ind w:left="163"/>
        <w:rPr>
          <w:rFonts w:ascii="Times New Roman" w:hAnsi="Times New Roman" w:cs="Times New Roman"/>
          <w:sz w:val="28"/>
          <w:szCs w:val="28"/>
        </w:rPr>
      </w:pPr>
    </w:p>
    <w:tbl>
      <w:tblPr>
        <w:tblW w:w="9636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952"/>
        <w:gridCol w:w="3684"/>
      </w:tblGrid>
      <w:tr w:rsidR="00416A27" w:rsidRPr="00045BA8" w:rsidTr="008058EE">
        <w:trPr>
          <w:cantSplit/>
          <w:trHeight w:hRule="exact" w:val="30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color w:val="000000"/>
                <w:spacing w:val="-18"/>
                <w:sz w:val="28"/>
                <w:szCs w:val="28"/>
              </w:rPr>
              <w:t>Здание целиком</w:t>
            </w:r>
          </w:p>
          <w:p w:rsidR="00416A27" w:rsidRPr="00045BA8" w:rsidRDefault="00416A27" w:rsidP="008058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  <w:p w:rsidR="00416A27" w:rsidRPr="00045BA8" w:rsidRDefault="00416A27" w:rsidP="008058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A27" w:rsidRPr="00045BA8" w:rsidTr="008E7209">
        <w:trPr>
          <w:cantSplit/>
          <w:trHeight w:hRule="exact" w:val="565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7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color w:val="000000"/>
                <w:spacing w:val="-17"/>
                <w:sz w:val="28"/>
                <w:szCs w:val="28"/>
              </w:rPr>
              <w:t>Часть здания, нежилое помещение в здании</w:t>
            </w:r>
          </w:p>
          <w:p w:rsidR="00416A27" w:rsidRPr="00045BA8" w:rsidRDefault="00416A27" w:rsidP="008058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  <w:p w:rsidR="00416A27" w:rsidRPr="00045BA8" w:rsidRDefault="00416A27" w:rsidP="008058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6A27" w:rsidRPr="00045BA8" w:rsidRDefault="00416A27" w:rsidP="00416A27">
      <w:pPr>
        <w:shd w:val="clear" w:color="auto" w:fill="FFFFFF"/>
        <w:spacing w:after="0" w:line="240" w:lineRule="auto"/>
        <w:ind w:left="159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</w:p>
    <w:p w:rsidR="00416A27" w:rsidRPr="00045BA8" w:rsidRDefault="00416A27" w:rsidP="00416A27">
      <w:pPr>
        <w:shd w:val="clear" w:color="auto" w:fill="FFFFFF"/>
        <w:spacing w:after="0" w:line="240" w:lineRule="auto"/>
        <w:ind w:left="204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045BA8">
        <w:rPr>
          <w:rFonts w:ascii="Times New Roman" w:hAnsi="Times New Roman" w:cs="Times New Roman"/>
          <w:color w:val="000000"/>
          <w:spacing w:val="-12"/>
          <w:sz w:val="28"/>
          <w:szCs w:val="28"/>
        </w:rPr>
        <w:t>1.2.4. Коэффициент благоустройства (К</w:t>
      </w:r>
      <w:proofErr w:type="gramStart"/>
      <w:r w:rsidRPr="00045BA8">
        <w:rPr>
          <w:rFonts w:ascii="Times New Roman" w:hAnsi="Times New Roman" w:cs="Times New Roman"/>
          <w:color w:val="000000"/>
          <w:spacing w:val="-12"/>
          <w:sz w:val="28"/>
          <w:szCs w:val="28"/>
        </w:rPr>
        <w:t>4</w:t>
      </w:r>
      <w:proofErr w:type="gramEnd"/>
      <w:r w:rsidRPr="00045BA8">
        <w:rPr>
          <w:rFonts w:ascii="Times New Roman" w:hAnsi="Times New Roman" w:cs="Times New Roman"/>
          <w:color w:val="000000"/>
          <w:spacing w:val="-12"/>
          <w:sz w:val="28"/>
          <w:szCs w:val="28"/>
        </w:rPr>
        <w:t>)</w:t>
      </w:r>
    </w:p>
    <w:p w:rsidR="00416A27" w:rsidRPr="00045BA8" w:rsidRDefault="00416A27" w:rsidP="00416A27">
      <w:pPr>
        <w:shd w:val="clear" w:color="auto" w:fill="FFFFFF"/>
        <w:spacing w:after="0" w:line="240" w:lineRule="auto"/>
        <w:ind w:left="204"/>
        <w:rPr>
          <w:rFonts w:ascii="Times New Roman" w:hAnsi="Times New Roman" w:cs="Times New Roman"/>
          <w:sz w:val="28"/>
          <w:szCs w:val="28"/>
        </w:rPr>
      </w:pPr>
    </w:p>
    <w:tbl>
      <w:tblPr>
        <w:tblW w:w="9636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952"/>
        <w:gridCol w:w="3684"/>
      </w:tblGrid>
      <w:tr w:rsidR="00416A27" w:rsidRPr="00045BA8" w:rsidTr="000F5779">
        <w:trPr>
          <w:cantSplit/>
          <w:trHeight w:hRule="exact" w:val="69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Центральное отопление, водопровод, канализация</w:t>
            </w:r>
          </w:p>
          <w:p w:rsidR="00416A27" w:rsidRPr="00045BA8" w:rsidRDefault="00416A27" w:rsidP="008058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  <w:p w:rsidR="00416A27" w:rsidRPr="00045BA8" w:rsidRDefault="00416A27" w:rsidP="008058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A27" w:rsidRPr="00045BA8" w:rsidTr="000F5779">
        <w:trPr>
          <w:cantSplit/>
          <w:trHeight w:hRule="exact" w:val="984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sz w:val="28"/>
                <w:szCs w:val="28"/>
              </w:rPr>
              <w:t xml:space="preserve">За каждый отсутствующий элемент благоустройства значение коэффициента минимальных удобств снижается </w:t>
            </w:r>
            <w:proofErr w:type="gramStart"/>
            <w:r w:rsidRPr="00045BA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045B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</w:p>
          <w:p w:rsidR="00416A27" w:rsidRPr="00045BA8" w:rsidRDefault="00416A27" w:rsidP="008058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6A27" w:rsidRPr="00045BA8" w:rsidRDefault="00416A27" w:rsidP="00416A27">
      <w:pPr>
        <w:shd w:val="clear" w:color="auto" w:fill="FFFFFF"/>
        <w:spacing w:after="0" w:line="240" w:lineRule="auto"/>
        <w:ind w:left="204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</w:p>
    <w:p w:rsidR="00416A27" w:rsidRPr="00045BA8" w:rsidRDefault="00416A27" w:rsidP="00416A27">
      <w:pPr>
        <w:widowControl w:val="0"/>
        <w:numPr>
          <w:ilvl w:val="2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045BA8">
        <w:rPr>
          <w:rFonts w:ascii="Times New Roman" w:hAnsi="Times New Roman" w:cs="Times New Roman"/>
          <w:color w:val="000000"/>
          <w:spacing w:val="-12"/>
          <w:sz w:val="28"/>
          <w:szCs w:val="28"/>
        </w:rPr>
        <w:t>Коэффициент, учитывающий территориальную зону расположения (К5)</w:t>
      </w:r>
    </w:p>
    <w:p w:rsidR="00416A27" w:rsidRPr="00045BA8" w:rsidRDefault="00416A27" w:rsidP="00416A27">
      <w:pPr>
        <w:shd w:val="clear" w:color="auto" w:fill="FFFFFF"/>
        <w:spacing w:after="0" w:line="240" w:lineRule="auto"/>
        <w:ind w:left="204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</w:p>
    <w:tbl>
      <w:tblPr>
        <w:tblW w:w="9636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952"/>
        <w:gridCol w:w="3684"/>
      </w:tblGrid>
      <w:tr w:rsidR="00416A27" w:rsidRPr="00045BA8" w:rsidTr="00453AD6">
        <w:trPr>
          <w:trHeight w:hRule="exact" w:val="416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Центр села</w:t>
            </w:r>
          </w:p>
          <w:p w:rsidR="00416A27" w:rsidRPr="00045BA8" w:rsidRDefault="00416A27" w:rsidP="008058EE">
            <w:pPr>
              <w:shd w:val="clear" w:color="auto" w:fill="FFFFFF"/>
              <w:spacing w:after="0" w:line="240" w:lineRule="auto"/>
              <w:ind w:left="204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1,2</w:t>
            </w:r>
          </w:p>
          <w:p w:rsidR="00416A27" w:rsidRPr="00045BA8" w:rsidRDefault="00416A27" w:rsidP="008058EE">
            <w:pPr>
              <w:widowControl w:val="0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</w:tr>
      <w:tr w:rsidR="00416A27" w:rsidRPr="00045BA8" w:rsidTr="000F5779">
        <w:trPr>
          <w:trHeight w:hRule="exact" w:val="558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Остальные районы села</w:t>
            </w:r>
          </w:p>
          <w:p w:rsidR="00416A27" w:rsidRPr="00045BA8" w:rsidRDefault="00416A27" w:rsidP="008058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  <w:p w:rsidR="00416A27" w:rsidRPr="00045BA8" w:rsidRDefault="00416A27" w:rsidP="008058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A27" w:rsidRPr="00045BA8" w:rsidTr="000F5779">
        <w:trPr>
          <w:trHeight w:hRule="exact" w:val="662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Промышленная зона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</w:tr>
    </w:tbl>
    <w:p w:rsidR="00416A27" w:rsidRPr="00045BA8" w:rsidRDefault="00416A27" w:rsidP="00416A27">
      <w:pPr>
        <w:widowControl w:val="0"/>
        <w:numPr>
          <w:ilvl w:val="2"/>
          <w:numId w:val="3"/>
        </w:numPr>
        <w:shd w:val="clear" w:color="auto" w:fill="FFFFFF"/>
        <w:spacing w:before="240" w:after="0" w:line="240" w:lineRule="auto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045BA8">
        <w:rPr>
          <w:rFonts w:ascii="Times New Roman" w:hAnsi="Times New Roman" w:cs="Times New Roman"/>
          <w:color w:val="000000"/>
          <w:spacing w:val="-9"/>
          <w:sz w:val="28"/>
          <w:szCs w:val="28"/>
        </w:rPr>
        <w:t>Коэффициент площади (К</w:t>
      </w:r>
      <w:proofErr w:type="gramStart"/>
      <w:r w:rsidRPr="00045BA8">
        <w:rPr>
          <w:rFonts w:ascii="Times New Roman" w:hAnsi="Times New Roman" w:cs="Times New Roman"/>
          <w:color w:val="000000"/>
          <w:spacing w:val="-9"/>
          <w:sz w:val="28"/>
          <w:szCs w:val="28"/>
        </w:rPr>
        <w:t>6</w:t>
      </w:r>
      <w:proofErr w:type="gramEnd"/>
      <w:r w:rsidRPr="00045BA8">
        <w:rPr>
          <w:rFonts w:ascii="Times New Roman" w:hAnsi="Times New Roman" w:cs="Times New Roman"/>
          <w:color w:val="000000"/>
          <w:spacing w:val="-9"/>
          <w:sz w:val="28"/>
          <w:szCs w:val="28"/>
        </w:rPr>
        <w:t>)</w:t>
      </w:r>
    </w:p>
    <w:p w:rsidR="00416A27" w:rsidRPr="00045BA8" w:rsidRDefault="00416A27" w:rsidP="00416A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tbl>
      <w:tblPr>
        <w:tblW w:w="9636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952"/>
        <w:gridCol w:w="3684"/>
      </w:tblGrid>
      <w:tr w:rsidR="00416A27" w:rsidRPr="00045BA8" w:rsidTr="00F337D9">
        <w:trPr>
          <w:trHeight w:hRule="exact" w:val="313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до 100 квадратных метров </w:t>
            </w:r>
          </w:p>
          <w:p w:rsidR="00416A27" w:rsidRPr="00045BA8" w:rsidRDefault="00416A27" w:rsidP="008058EE">
            <w:pPr>
              <w:shd w:val="clear" w:color="auto" w:fill="FFFFFF"/>
              <w:spacing w:after="0" w:line="240" w:lineRule="auto"/>
              <w:ind w:left="204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1,2</w:t>
            </w:r>
          </w:p>
          <w:p w:rsidR="00416A27" w:rsidRPr="00045BA8" w:rsidRDefault="00416A27" w:rsidP="008058EE">
            <w:pPr>
              <w:widowControl w:val="0"/>
              <w:numPr>
                <w:ilvl w:val="1"/>
                <w:numId w:val="4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</w:pPr>
          </w:p>
        </w:tc>
      </w:tr>
      <w:tr w:rsidR="00416A27" w:rsidRPr="00045BA8" w:rsidTr="000F5779">
        <w:trPr>
          <w:trHeight w:hRule="exact" w:val="419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 xml:space="preserve">от 100 до 300 </w:t>
            </w:r>
            <w:r w:rsidRPr="00045BA8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квадратных метров</w:t>
            </w:r>
          </w:p>
          <w:p w:rsidR="00416A27" w:rsidRPr="00045BA8" w:rsidRDefault="00416A27" w:rsidP="008058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  <w:p w:rsidR="00416A27" w:rsidRPr="00045BA8" w:rsidRDefault="00416A27" w:rsidP="008058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A27" w:rsidRPr="00045BA8" w:rsidTr="008058EE">
        <w:trPr>
          <w:trHeight w:hRule="exact" w:val="31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 xml:space="preserve">от 300 до 600 </w:t>
            </w:r>
            <w:r w:rsidRPr="00045BA8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квадратных метров</w:t>
            </w:r>
          </w:p>
          <w:p w:rsidR="00416A27" w:rsidRPr="00045BA8" w:rsidRDefault="00416A27" w:rsidP="008058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  <w:p w:rsidR="00416A27" w:rsidRPr="00045BA8" w:rsidRDefault="00416A27" w:rsidP="008058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A27" w:rsidRPr="00045BA8" w:rsidTr="008058EE">
        <w:trPr>
          <w:trHeight w:hRule="exact" w:val="31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 xml:space="preserve">от 600 до 1000 </w:t>
            </w:r>
            <w:r w:rsidRPr="00045BA8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квадратных метров</w:t>
            </w:r>
          </w:p>
          <w:p w:rsidR="00416A27" w:rsidRPr="00045BA8" w:rsidRDefault="00416A27" w:rsidP="008058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</w:tr>
      <w:tr w:rsidR="00416A27" w:rsidRPr="00045BA8" w:rsidTr="008058EE">
        <w:trPr>
          <w:trHeight w:hRule="exact" w:val="31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 xml:space="preserve">от 1000  до 2000 </w:t>
            </w:r>
            <w:r w:rsidRPr="00045BA8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квадратных метров</w:t>
            </w:r>
          </w:p>
          <w:p w:rsidR="00416A27" w:rsidRPr="00045BA8" w:rsidRDefault="00416A27" w:rsidP="008058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</w:tr>
      <w:tr w:rsidR="00416A27" w:rsidRPr="00045BA8" w:rsidTr="008058EE">
        <w:trPr>
          <w:trHeight w:hRule="exact" w:val="317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color w:val="000000"/>
                <w:spacing w:val="-16"/>
                <w:sz w:val="28"/>
                <w:szCs w:val="28"/>
              </w:rPr>
              <w:t xml:space="preserve">свыше 2000 </w:t>
            </w:r>
            <w:r w:rsidRPr="00045BA8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квадратных метров</w:t>
            </w:r>
          </w:p>
          <w:p w:rsidR="00416A27" w:rsidRPr="00045BA8" w:rsidRDefault="00416A27" w:rsidP="008058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</w:tbl>
    <w:p w:rsidR="00416A27" w:rsidRPr="00045BA8" w:rsidRDefault="00416A27" w:rsidP="00416A27">
      <w:pPr>
        <w:shd w:val="clear" w:color="auto" w:fill="FFFFFF"/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11"/>
          <w:sz w:val="28"/>
          <w:szCs w:val="28"/>
        </w:rPr>
      </w:pPr>
    </w:p>
    <w:p w:rsidR="00416A27" w:rsidRPr="00045BA8" w:rsidRDefault="00416A27" w:rsidP="00416A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045BA8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 1.2.7. Коэффициент, </w:t>
      </w:r>
      <w:r w:rsidRPr="00045BA8">
        <w:rPr>
          <w:rFonts w:ascii="Times New Roman" w:hAnsi="Times New Roman" w:cs="Times New Roman"/>
          <w:color w:val="000000"/>
          <w:spacing w:val="-9"/>
          <w:sz w:val="28"/>
          <w:szCs w:val="28"/>
        </w:rPr>
        <w:t>учитывающий целевое использование имущества</w:t>
      </w:r>
      <w:r w:rsidRPr="00045BA8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(К</w:t>
      </w:r>
      <w:proofErr w:type="gramStart"/>
      <w:r w:rsidRPr="00045BA8">
        <w:rPr>
          <w:rFonts w:ascii="Times New Roman" w:hAnsi="Times New Roman" w:cs="Times New Roman"/>
          <w:color w:val="000000"/>
          <w:spacing w:val="-12"/>
          <w:sz w:val="28"/>
          <w:szCs w:val="28"/>
        </w:rPr>
        <w:t>7</w:t>
      </w:r>
      <w:proofErr w:type="gramEnd"/>
      <w:r w:rsidRPr="00045BA8">
        <w:rPr>
          <w:rFonts w:ascii="Times New Roman" w:hAnsi="Times New Roman" w:cs="Times New Roman"/>
          <w:color w:val="000000"/>
          <w:spacing w:val="-12"/>
          <w:sz w:val="28"/>
          <w:szCs w:val="28"/>
        </w:rPr>
        <w:t>)*</w:t>
      </w:r>
    </w:p>
    <w:p w:rsidR="00416A27" w:rsidRPr="00045BA8" w:rsidRDefault="00416A27" w:rsidP="00416A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6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22"/>
        <w:gridCol w:w="7841"/>
        <w:gridCol w:w="1273"/>
      </w:tblGrid>
      <w:tr w:rsidR="00416A27" w:rsidRPr="00045BA8" w:rsidTr="008058EE">
        <w:trPr>
          <w:trHeight w:val="16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ind w:left="206" w:hanging="2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sz w:val="28"/>
                <w:szCs w:val="28"/>
              </w:rPr>
              <w:t>Объекты для осуществления деятельности в сфере жилищно-коммунального хозяйства и управления жилищным фондом (электростанции, котельные, насосные, дизельные, производственные цеха, здания и т.д., включая помещения под офис)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16A27" w:rsidRPr="00045BA8" w:rsidTr="008058EE">
        <w:trPr>
          <w:trHeight w:val="497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ind w:left="182" w:hanging="2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sz w:val="28"/>
                <w:szCs w:val="28"/>
              </w:rPr>
              <w:t>Объекты, предназначенные для обеспечения жизнедеятельности коренных малочисленных народов Севера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</w:tc>
      </w:tr>
      <w:tr w:rsidR="00416A27" w:rsidRPr="00045BA8" w:rsidTr="008058EE">
        <w:trPr>
          <w:trHeight w:val="34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ind w:left="182" w:hanging="2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sz w:val="28"/>
                <w:szCs w:val="28"/>
              </w:rPr>
              <w:t>Объекты для осуществления деятельности в сферах агропромышленного комплекса (складские помещения, производственные цеха, помещения для содержания сельскохозяйственных животных, овощехранилища и т.д., включая помещения под офис)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</w:tc>
      </w:tr>
      <w:tr w:rsidR="00416A27" w:rsidRPr="00045BA8" w:rsidTr="008058EE">
        <w:trPr>
          <w:trHeight w:val="312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ind w:left="178" w:hanging="2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Объекты для производства хлеба и хлебобулочных изделий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</w:tr>
      <w:tr w:rsidR="00416A27" w:rsidRPr="00045BA8" w:rsidTr="008058EE">
        <w:trPr>
          <w:trHeight w:val="34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ind w:left="110" w:hanging="20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sz w:val="28"/>
                <w:szCs w:val="28"/>
              </w:rPr>
              <w:t>Другие объекты, не нашедшие отражения в пунктах 1-4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416A27" w:rsidRPr="00045BA8" w:rsidRDefault="00416A27" w:rsidP="00416A27">
      <w:pPr>
        <w:shd w:val="clear" w:color="auto" w:fill="FFFFFF"/>
        <w:tabs>
          <w:tab w:val="left" w:pos="10206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iCs/>
          <w:color w:val="000000"/>
          <w:spacing w:val="11"/>
          <w:sz w:val="28"/>
          <w:szCs w:val="28"/>
        </w:rPr>
      </w:pPr>
    </w:p>
    <w:p w:rsidR="00416A27" w:rsidRPr="00045BA8" w:rsidRDefault="00416A27" w:rsidP="00416A2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5BA8">
        <w:rPr>
          <w:rFonts w:ascii="Times New Roman" w:hAnsi="Times New Roman" w:cs="Times New Roman"/>
          <w:bCs/>
          <w:spacing w:val="-3"/>
          <w:sz w:val="28"/>
          <w:szCs w:val="28"/>
        </w:rPr>
        <w:lastRenderedPageBreak/>
        <w:t>*</w:t>
      </w:r>
      <w:r w:rsidRPr="00045BA8">
        <w:rPr>
          <w:rFonts w:ascii="Times New Roman" w:hAnsi="Times New Roman" w:cs="Times New Roman"/>
          <w:bCs/>
          <w:sz w:val="28"/>
          <w:szCs w:val="28"/>
        </w:rPr>
        <w:t>Данные значения коэффициента, учитывающего целевое использование имущества, применяются независимо от организационно-правовой формы организации.</w:t>
      </w:r>
    </w:p>
    <w:p w:rsidR="00416A27" w:rsidRPr="00045BA8" w:rsidRDefault="00416A27" w:rsidP="00416A2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416A27" w:rsidRPr="00045BA8" w:rsidRDefault="00416A27" w:rsidP="00416A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045BA8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2. Расчет арендной платы за движимое муниципальное имущество, сооружения и производственные фонды (</w:t>
      </w:r>
      <w:r w:rsidRPr="00045BA8">
        <w:rPr>
          <w:rFonts w:ascii="Times New Roman" w:hAnsi="Times New Roman" w:cs="Times New Roman"/>
          <w:b/>
          <w:sz w:val="28"/>
          <w:szCs w:val="28"/>
        </w:rPr>
        <w:t>транспортные средства, в том числе специальная и специализированная техника, самоходные машины, маломерные судна, амфибийные машины и суда, катера, линейные объекты, инструменты, инвентарь, оборудование и т.д.)</w:t>
      </w:r>
    </w:p>
    <w:p w:rsidR="00416A27" w:rsidRPr="00045BA8" w:rsidRDefault="00416A27" w:rsidP="00416A27">
      <w:pPr>
        <w:shd w:val="clear" w:color="auto" w:fill="FFFFFF"/>
        <w:tabs>
          <w:tab w:val="left" w:pos="10206"/>
          <w:tab w:val="left" w:pos="1034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416A27" w:rsidRPr="00045BA8" w:rsidRDefault="00416A27" w:rsidP="00416A27">
      <w:pPr>
        <w:shd w:val="clear" w:color="auto" w:fill="FFFFFF"/>
        <w:tabs>
          <w:tab w:val="left" w:pos="567"/>
          <w:tab w:val="left" w:pos="10206"/>
          <w:tab w:val="left" w:pos="10348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45BA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2.1. </w:t>
      </w:r>
      <w:r w:rsidRPr="00045BA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Настоящая   методика   устанавливает   порядок   расчета   арендной   платы   за движимое имущество </w:t>
      </w:r>
      <w:r w:rsidRPr="00045BA8">
        <w:rPr>
          <w:rFonts w:ascii="Times New Roman" w:hAnsi="Times New Roman" w:cs="Times New Roman"/>
          <w:sz w:val="28"/>
          <w:szCs w:val="28"/>
        </w:rPr>
        <w:t xml:space="preserve">(транспортные средства, в том числе специальная и специализированная техника, самоходные машины, маломерные судна, амфибийные машины и суда, катера, линейные объекты, инструменты, инвентарь, оборудование и т.д.) </w:t>
      </w:r>
      <w:r w:rsidRPr="00045BA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находящееся в муниципальной собственности муниципального образования село </w:t>
      </w:r>
      <w:proofErr w:type="spellStart"/>
      <w:r w:rsidRPr="00045BA8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Ратта</w:t>
      </w:r>
      <w:proofErr w:type="spellEnd"/>
      <w:r w:rsidRPr="00045BA8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416A27" w:rsidRPr="00045BA8" w:rsidRDefault="00416A27" w:rsidP="00416A27">
      <w:pPr>
        <w:shd w:val="clear" w:color="auto" w:fill="FFFFFF"/>
        <w:tabs>
          <w:tab w:val="left" w:pos="567"/>
          <w:tab w:val="left" w:pos="10206"/>
          <w:tab w:val="left" w:pos="1034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BA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2.2.  </w:t>
      </w:r>
      <w:r w:rsidRPr="00045BA8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Исходные данные по объекту для расчета арендной платы:</w:t>
      </w:r>
    </w:p>
    <w:p w:rsidR="00416A27" w:rsidRPr="00045BA8" w:rsidRDefault="00416A27" w:rsidP="00416A27">
      <w:pPr>
        <w:shd w:val="clear" w:color="auto" w:fill="FFFFFF"/>
        <w:tabs>
          <w:tab w:val="left" w:pos="851"/>
          <w:tab w:val="left" w:pos="10206"/>
          <w:tab w:val="left" w:pos="1034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45BA8">
        <w:rPr>
          <w:rFonts w:ascii="Times New Roman" w:hAnsi="Times New Roman" w:cs="Times New Roman"/>
          <w:color w:val="000000"/>
          <w:spacing w:val="-4"/>
          <w:sz w:val="28"/>
          <w:szCs w:val="28"/>
        </w:rPr>
        <w:t>- рыночная стоимость объекта;</w:t>
      </w:r>
    </w:p>
    <w:p w:rsidR="00416A27" w:rsidRPr="00045BA8" w:rsidRDefault="00416A27" w:rsidP="00416A27">
      <w:pPr>
        <w:shd w:val="clear" w:color="auto" w:fill="FFFFFF"/>
        <w:tabs>
          <w:tab w:val="left" w:pos="851"/>
          <w:tab w:val="left" w:pos="10206"/>
          <w:tab w:val="left" w:pos="1034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 w:rsidRPr="00045BA8">
        <w:rPr>
          <w:rFonts w:ascii="Times New Roman" w:hAnsi="Times New Roman" w:cs="Times New Roman"/>
          <w:color w:val="000000"/>
          <w:spacing w:val="-4"/>
          <w:sz w:val="28"/>
          <w:szCs w:val="28"/>
        </w:rPr>
        <w:t>- балансовая стоимость объекта;</w:t>
      </w:r>
    </w:p>
    <w:p w:rsidR="00416A27" w:rsidRPr="00045BA8" w:rsidRDefault="00416A27" w:rsidP="00416A27">
      <w:pPr>
        <w:shd w:val="clear" w:color="auto" w:fill="FFFFFF"/>
        <w:tabs>
          <w:tab w:val="left" w:pos="851"/>
          <w:tab w:val="left" w:pos="10206"/>
          <w:tab w:val="left" w:pos="1034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045BA8">
        <w:rPr>
          <w:rFonts w:ascii="Times New Roman" w:hAnsi="Times New Roman" w:cs="Times New Roman"/>
          <w:color w:val="000000"/>
          <w:spacing w:val="-4"/>
          <w:sz w:val="28"/>
          <w:szCs w:val="28"/>
        </w:rPr>
        <w:t>- остаточная стоимость объекта;</w:t>
      </w:r>
    </w:p>
    <w:p w:rsidR="00416A27" w:rsidRPr="00045BA8" w:rsidRDefault="00416A27" w:rsidP="00416A27">
      <w:pPr>
        <w:shd w:val="clear" w:color="auto" w:fill="FFFFFF"/>
        <w:tabs>
          <w:tab w:val="left" w:pos="851"/>
          <w:tab w:val="left" w:pos="10206"/>
          <w:tab w:val="left" w:pos="1034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045BA8">
        <w:rPr>
          <w:rFonts w:ascii="Times New Roman" w:hAnsi="Times New Roman" w:cs="Times New Roman"/>
          <w:color w:val="000000"/>
          <w:spacing w:val="-4"/>
          <w:sz w:val="28"/>
          <w:szCs w:val="28"/>
        </w:rPr>
        <w:t>- норма износа объекта.</w:t>
      </w:r>
    </w:p>
    <w:p w:rsidR="00416A27" w:rsidRPr="00045BA8" w:rsidRDefault="00416A27" w:rsidP="00416A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BA8">
        <w:rPr>
          <w:rFonts w:ascii="Times New Roman" w:hAnsi="Times New Roman" w:cs="Times New Roman"/>
          <w:sz w:val="28"/>
          <w:szCs w:val="28"/>
        </w:rPr>
        <w:t>2.3. Порядок применения данных о рыночной, балансовой, остаточной  стоимости установлен п.4.4., 4.. Положения.</w:t>
      </w:r>
    </w:p>
    <w:p w:rsidR="00416A27" w:rsidRPr="00045BA8" w:rsidRDefault="00416A27" w:rsidP="00416A27">
      <w:pPr>
        <w:shd w:val="clear" w:color="auto" w:fill="FFFFFF"/>
        <w:tabs>
          <w:tab w:val="left" w:pos="840"/>
          <w:tab w:val="left" w:pos="10206"/>
          <w:tab w:val="left" w:pos="1034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45BA8">
        <w:rPr>
          <w:rFonts w:ascii="Times New Roman" w:hAnsi="Times New Roman" w:cs="Times New Roman"/>
          <w:color w:val="000000"/>
          <w:spacing w:val="-2"/>
          <w:sz w:val="28"/>
          <w:szCs w:val="28"/>
        </w:rPr>
        <w:t>2.4. Арендная плата в месяц рассчитывается по следующей формуле:</w:t>
      </w:r>
    </w:p>
    <w:p w:rsidR="00416A27" w:rsidRPr="00045BA8" w:rsidRDefault="00416A27" w:rsidP="00416A27">
      <w:pPr>
        <w:shd w:val="clear" w:color="auto" w:fill="FFFFFF"/>
        <w:tabs>
          <w:tab w:val="left" w:pos="840"/>
          <w:tab w:val="left" w:pos="10206"/>
          <w:tab w:val="left" w:pos="1034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045BA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Ап</w:t>
      </w:r>
      <w:proofErr w:type="spellEnd"/>
      <w:r w:rsidRPr="00045BA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= (</w:t>
      </w:r>
      <w:proofErr w:type="spellStart"/>
      <w:r w:rsidRPr="00045BA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Иг</w:t>
      </w:r>
      <w:proofErr w:type="spellEnd"/>
      <w:r w:rsidRPr="00045BA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+ ОСТ </w:t>
      </w:r>
      <w:proofErr w:type="spellStart"/>
      <w:r w:rsidRPr="00045BA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х</w:t>
      </w:r>
      <w:proofErr w:type="spellEnd"/>
      <w:proofErr w:type="gramStart"/>
      <w:r w:rsidRPr="00045BA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А</w:t>
      </w:r>
      <w:proofErr w:type="gramEnd"/>
      <w:r w:rsidRPr="00045BA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%) </w:t>
      </w:r>
      <w:proofErr w:type="spellStart"/>
      <w:r w:rsidRPr="00045BA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х</w:t>
      </w:r>
      <w:proofErr w:type="spellEnd"/>
      <w:r w:rsidRPr="00045BA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К1/12</w:t>
      </w:r>
      <w:r w:rsidRPr="00045BA8">
        <w:rPr>
          <w:rFonts w:ascii="Times New Roman" w:hAnsi="Times New Roman" w:cs="Times New Roman"/>
          <w:color w:val="000000"/>
          <w:spacing w:val="-2"/>
          <w:sz w:val="28"/>
          <w:szCs w:val="28"/>
        </w:rPr>
        <w:t>, где</w:t>
      </w:r>
    </w:p>
    <w:p w:rsidR="00416A27" w:rsidRPr="00045BA8" w:rsidRDefault="00416A27" w:rsidP="00416A27">
      <w:pPr>
        <w:shd w:val="clear" w:color="auto" w:fill="FFFFFF"/>
        <w:tabs>
          <w:tab w:val="left" w:pos="10348"/>
          <w:tab w:val="left" w:pos="104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5BA8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Ап</w:t>
      </w:r>
      <w:proofErr w:type="spellEnd"/>
      <w:r w:rsidRPr="00045BA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- арендная плата в месяц;</w:t>
      </w:r>
    </w:p>
    <w:p w:rsidR="00416A27" w:rsidRPr="00045BA8" w:rsidRDefault="00416A27" w:rsidP="00416A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45BA8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Иг</w:t>
      </w:r>
      <w:proofErr w:type="spellEnd"/>
      <w:r w:rsidRPr="00045BA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– годовая сумма амортизации</w:t>
      </w:r>
      <w:r w:rsidRPr="00045BA8">
        <w:rPr>
          <w:rFonts w:ascii="Times New Roman" w:hAnsi="Times New Roman" w:cs="Times New Roman"/>
          <w:color w:val="000000"/>
          <w:sz w:val="28"/>
          <w:szCs w:val="28"/>
        </w:rPr>
        <w:t>, исчисляемая линейным методом в соответствии с правилами и нормами бухгалтерского законодательства, от рыночной (балансовой) стоимости объекта</w:t>
      </w:r>
      <w:r w:rsidRPr="00045BA8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416A27" w:rsidRPr="00045BA8" w:rsidRDefault="00416A27" w:rsidP="00416A27">
      <w:pPr>
        <w:shd w:val="clear" w:color="auto" w:fill="FFFFFF"/>
        <w:tabs>
          <w:tab w:val="left" w:pos="10348"/>
          <w:tab w:val="left" w:pos="1049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045BA8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ОС</w:t>
      </w:r>
      <w:proofErr w:type="gramStart"/>
      <w:r w:rsidRPr="00045BA8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 w:rsidRPr="00045BA8">
        <w:rPr>
          <w:rFonts w:ascii="Times New Roman" w:hAnsi="Times New Roman" w:cs="Times New Roman"/>
          <w:color w:val="000000"/>
          <w:spacing w:val="4"/>
          <w:sz w:val="28"/>
          <w:szCs w:val="28"/>
        </w:rPr>
        <w:t>-</w:t>
      </w:r>
      <w:proofErr w:type="gramEnd"/>
      <w:r w:rsidRPr="00045BA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рыночная (остаточная) стоимость объекта;</w:t>
      </w:r>
    </w:p>
    <w:p w:rsidR="00416A27" w:rsidRPr="00045BA8" w:rsidRDefault="00416A27" w:rsidP="00416A27">
      <w:pPr>
        <w:shd w:val="clear" w:color="auto" w:fill="FFFFFF"/>
        <w:tabs>
          <w:tab w:val="left" w:pos="10348"/>
          <w:tab w:val="left" w:pos="1049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BA8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А%</w:t>
      </w:r>
      <w:r w:rsidRPr="00045BA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- арендный процент. </w:t>
      </w:r>
      <w:r w:rsidRPr="00045BA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Значение   арендного   процента  от рыночной (остаточной) стоимости сданного в </w:t>
      </w:r>
      <w:proofErr w:type="spellStart"/>
      <w:r w:rsidRPr="00045BA8">
        <w:rPr>
          <w:rFonts w:ascii="Times New Roman" w:hAnsi="Times New Roman" w:cs="Times New Roman"/>
          <w:color w:val="000000"/>
          <w:spacing w:val="-1"/>
          <w:sz w:val="28"/>
          <w:szCs w:val="28"/>
        </w:rPr>
        <w:t>аренду</w:t>
      </w:r>
      <w:r w:rsidRPr="00045BA8"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муниципального</w:t>
      </w:r>
      <w:proofErr w:type="spellEnd"/>
      <w:r w:rsidRPr="00045BA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имущества составляет 2% в год</w:t>
      </w:r>
      <w:r w:rsidRPr="00045BA8">
        <w:rPr>
          <w:rFonts w:ascii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416A27" w:rsidRPr="00045BA8" w:rsidRDefault="00416A27" w:rsidP="00416A2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045BA8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К</w:t>
      </w:r>
      <w:proofErr w:type="gramStart"/>
      <w:r w:rsidRPr="00045BA8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1</w:t>
      </w:r>
      <w:proofErr w:type="gramEnd"/>
      <w:r w:rsidRPr="00045BA8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045BA8">
        <w:rPr>
          <w:rFonts w:ascii="Times New Roman" w:hAnsi="Times New Roman" w:cs="Times New Roman"/>
          <w:sz w:val="28"/>
          <w:szCs w:val="28"/>
        </w:rPr>
        <w:t xml:space="preserve">- </w:t>
      </w:r>
      <w:r w:rsidRPr="00045BA8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Коэффициент, </w:t>
      </w:r>
      <w:r w:rsidRPr="00045BA8">
        <w:rPr>
          <w:rFonts w:ascii="Times New Roman" w:hAnsi="Times New Roman" w:cs="Times New Roman"/>
          <w:color w:val="000000"/>
          <w:spacing w:val="-9"/>
          <w:sz w:val="28"/>
          <w:szCs w:val="28"/>
        </w:rPr>
        <w:t>учитывающий целевое использование имущества</w:t>
      </w:r>
      <w:r w:rsidRPr="00045BA8">
        <w:rPr>
          <w:rFonts w:ascii="Times New Roman" w:hAnsi="Times New Roman" w:cs="Times New Roman"/>
          <w:bCs/>
          <w:spacing w:val="-3"/>
          <w:sz w:val="28"/>
          <w:szCs w:val="28"/>
        </w:rPr>
        <w:t>*</w:t>
      </w:r>
      <w:r w:rsidRPr="00045BA8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. </w:t>
      </w:r>
    </w:p>
    <w:p w:rsidR="00416A27" w:rsidRPr="00045BA8" w:rsidRDefault="00416A27" w:rsidP="00416A27">
      <w:pPr>
        <w:shd w:val="clear" w:color="auto" w:fill="FFFFFF"/>
        <w:spacing w:before="240" w:after="0" w:line="240" w:lineRule="auto"/>
        <w:ind w:firstLine="720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045BA8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2.5. Коэффициент, </w:t>
      </w:r>
      <w:r w:rsidRPr="00045BA8">
        <w:rPr>
          <w:rFonts w:ascii="Times New Roman" w:hAnsi="Times New Roman" w:cs="Times New Roman"/>
          <w:color w:val="000000"/>
          <w:spacing w:val="-9"/>
          <w:sz w:val="28"/>
          <w:szCs w:val="28"/>
        </w:rPr>
        <w:t>учитывающий целевое использование имущества</w:t>
      </w:r>
      <w:r w:rsidRPr="00045BA8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(К</w:t>
      </w:r>
      <w:proofErr w:type="gramStart"/>
      <w:r w:rsidRPr="00045BA8">
        <w:rPr>
          <w:rFonts w:ascii="Times New Roman" w:hAnsi="Times New Roman" w:cs="Times New Roman"/>
          <w:color w:val="000000"/>
          <w:spacing w:val="-12"/>
          <w:sz w:val="28"/>
          <w:szCs w:val="28"/>
        </w:rPr>
        <w:t>1</w:t>
      </w:r>
      <w:proofErr w:type="gramEnd"/>
      <w:r w:rsidRPr="00045BA8">
        <w:rPr>
          <w:rFonts w:ascii="Times New Roman" w:hAnsi="Times New Roman" w:cs="Times New Roman"/>
          <w:color w:val="000000"/>
          <w:spacing w:val="-12"/>
          <w:sz w:val="28"/>
          <w:szCs w:val="28"/>
        </w:rPr>
        <w:t>):</w:t>
      </w:r>
    </w:p>
    <w:p w:rsidR="00416A27" w:rsidRPr="00045BA8" w:rsidRDefault="00416A27" w:rsidP="00416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8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24"/>
        <w:gridCol w:w="8410"/>
        <w:gridCol w:w="1134"/>
      </w:tblGrid>
      <w:tr w:rsidR="00416A27" w:rsidRPr="00045BA8" w:rsidTr="008058EE">
        <w:trPr>
          <w:trHeight w:val="83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ind w:left="206" w:hanging="2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Имущество, предназначенное для производства (выработки), доставки (транспортировки) </w:t>
            </w:r>
            <w:proofErr w:type="spellStart"/>
            <w:r w:rsidRPr="00045BA8">
              <w:rPr>
                <w:rFonts w:ascii="Times New Roman" w:hAnsi="Times New Roman" w:cs="Times New Roman"/>
                <w:sz w:val="28"/>
                <w:szCs w:val="28"/>
              </w:rPr>
              <w:t>тепло-водо-электроэнергии</w:t>
            </w:r>
            <w:proofErr w:type="spellEnd"/>
            <w:r w:rsidRPr="00045BA8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16A27" w:rsidRPr="00045BA8" w:rsidTr="008058EE">
        <w:trPr>
          <w:trHeight w:val="497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ind w:left="178" w:hanging="2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Имущество для осуществления деятельности в сфере жилищно-коммунального хозяйства, управления жилищным фондом, в т.ч. имущество, используемое для благоустройства на территории поселений; для выполнения аварийных работ; для  вывоза бытовых отходов и утилизации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</w:tc>
      </w:tr>
      <w:tr w:rsidR="00416A27" w:rsidRPr="00045BA8" w:rsidTr="008058EE">
        <w:trPr>
          <w:trHeight w:val="34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ind w:left="178" w:hanging="2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sz w:val="28"/>
                <w:szCs w:val="28"/>
              </w:rPr>
              <w:t>Имущество для осуществления деятельности в сфере агропромышленного комплекса, обеспечения жизнедеятельности коренных малочисленных народов Севера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</w:tc>
      </w:tr>
      <w:tr w:rsidR="00416A27" w:rsidRPr="00045BA8" w:rsidTr="008058EE">
        <w:trPr>
          <w:trHeight w:val="339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ind w:left="178" w:hanging="2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sz w:val="28"/>
                <w:szCs w:val="28"/>
              </w:rPr>
              <w:t>Лесозаготовительная техника и оборудование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</w:tc>
      </w:tr>
      <w:tr w:rsidR="00416A27" w:rsidRPr="00045BA8" w:rsidTr="008058EE">
        <w:trPr>
          <w:trHeight w:val="36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ind w:left="178" w:hanging="2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sz w:val="28"/>
                <w:szCs w:val="28"/>
              </w:rPr>
              <w:t>Медицинское оборудование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</w:tr>
      <w:tr w:rsidR="00416A27" w:rsidRPr="00045BA8" w:rsidTr="008058EE">
        <w:trPr>
          <w:trHeight w:val="331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ind w:left="178" w:hanging="2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6A27" w:rsidRPr="00045BA8" w:rsidRDefault="00416A27" w:rsidP="008058EE">
            <w:pPr>
              <w:shd w:val="clear" w:color="auto" w:fill="FFFFFF"/>
              <w:tabs>
                <w:tab w:val="left" w:pos="776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sz w:val="28"/>
                <w:szCs w:val="28"/>
              </w:rPr>
              <w:t>Имущество для производства хлеба и хлебобулочных изделий.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</w:tr>
      <w:tr w:rsidR="00416A27" w:rsidRPr="00045BA8" w:rsidTr="008058EE">
        <w:trPr>
          <w:trHeight w:val="35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ind w:left="173" w:hanging="2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sz w:val="28"/>
                <w:szCs w:val="28"/>
              </w:rPr>
              <w:t>Другое имущество, не нашедшее отражения в пунктах 1-6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16A27" w:rsidRPr="00045BA8" w:rsidRDefault="00416A27" w:rsidP="008058E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A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416A27" w:rsidRPr="00045BA8" w:rsidRDefault="00416A27" w:rsidP="00416A27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416A27" w:rsidRPr="00045BA8" w:rsidRDefault="00416A27" w:rsidP="00416A27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5BA8">
        <w:rPr>
          <w:rFonts w:ascii="Times New Roman" w:hAnsi="Times New Roman" w:cs="Times New Roman"/>
          <w:bCs/>
          <w:spacing w:val="-3"/>
          <w:sz w:val="28"/>
          <w:szCs w:val="28"/>
        </w:rPr>
        <w:t>*</w:t>
      </w:r>
      <w:r w:rsidRPr="00045BA8">
        <w:rPr>
          <w:rFonts w:ascii="Times New Roman" w:hAnsi="Times New Roman" w:cs="Times New Roman"/>
          <w:bCs/>
          <w:sz w:val="28"/>
          <w:szCs w:val="28"/>
        </w:rPr>
        <w:t>Данные значения коэффициента, учитывающего целевое использование имущества, применяются независимо от организационно-правовой формы организации.</w:t>
      </w:r>
    </w:p>
    <w:p w:rsidR="00416A27" w:rsidRPr="00045BA8" w:rsidRDefault="00416A27" w:rsidP="00416A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8AC" w:rsidRPr="00045BA8" w:rsidRDefault="00D338AC">
      <w:pPr>
        <w:rPr>
          <w:rFonts w:ascii="Times New Roman" w:hAnsi="Times New Roman" w:cs="Times New Roman"/>
          <w:sz w:val="28"/>
          <w:szCs w:val="28"/>
        </w:rPr>
      </w:pPr>
    </w:p>
    <w:sectPr w:rsidR="00D338AC" w:rsidRPr="00045BA8" w:rsidSect="006A79D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DB6"/>
    <w:multiLevelType w:val="hybridMultilevel"/>
    <w:tmpl w:val="B694B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D6402"/>
    <w:multiLevelType w:val="multilevel"/>
    <w:tmpl w:val="E01C0C4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551"/>
        </w:tabs>
        <w:ind w:left="551" w:hanging="480"/>
      </w:pPr>
    </w:lvl>
    <w:lvl w:ilvl="2">
      <w:start w:val="5"/>
      <w:numFmt w:val="decimal"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720"/>
      </w:p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937"/>
        </w:tabs>
        <w:ind w:left="193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68"/>
        </w:tabs>
        <w:ind w:left="2368" w:hanging="1800"/>
      </w:pPr>
    </w:lvl>
  </w:abstractNum>
  <w:abstractNum w:abstractNumId="2">
    <w:nsid w:val="47E0248E"/>
    <w:multiLevelType w:val="hybridMultilevel"/>
    <w:tmpl w:val="D34E0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9A4E5A"/>
    <w:multiLevelType w:val="multilevel"/>
    <w:tmpl w:val="481CCB7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551"/>
        </w:tabs>
        <w:ind w:left="551" w:hanging="480"/>
      </w:pPr>
    </w:lvl>
    <w:lvl w:ilvl="2">
      <w:start w:val="3"/>
      <w:numFmt w:val="decimal"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720"/>
      </w:p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937"/>
        </w:tabs>
        <w:ind w:left="193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68"/>
        </w:tabs>
        <w:ind w:left="2368" w:hanging="1800"/>
      </w:pPr>
    </w:lvl>
  </w:abstractNum>
  <w:abstractNum w:abstractNumId="4">
    <w:nsid w:val="6DC852BF"/>
    <w:multiLevelType w:val="multilevel"/>
    <w:tmpl w:val="6D6646E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"/>
      <w:lvlJc w:val="left"/>
      <w:pPr>
        <w:tabs>
          <w:tab w:val="num" w:pos="597"/>
        </w:tabs>
        <w:ind w:left="597" w:hanging="495"/>
      </w:pPr>
    </w:lvl>
    <w:lvl w:ilvl="2">
      <w:start w:val="6"/>
      <w:numFmt w:val="decimal"/>
      <w:lvlText w:val="%1.%2.%3"/>
      <w:lvlJc w:val="left"/>
      <w:pPr>
        <w:tabs>
          <w:tab w:val="num" w:pos="924"/>
        </w:tabs>
        <w:ind w:left="924" w:hanging="720"/>
      </w:pPr>
    </w:lvl>
    <w:lvl w:ilvl="3">
      <w:start w:val="1"/>
      <w:numFmt w:val="decimal"/>
      <w:lvlText w:val="%1.%2.%3.%4"/>
      <w:lvlJc w:val="left"/>
      <w:pPr>
        <w:tabs>
          <w:tab w:val="num" w:pos="1026"/>
        </w:tabs>
        <w:ind w:left="1026" w:hanging="720"/>
      </w:pPr>
    </w:lvl>
    <w:lvl w:ilvl="4">
      <w:start w:val="1"/>
      <w:numFmt w:val="decimal"/>
      <w:lvlText w:val="%1.%2.%3.%4.%5"/>
      <w:lvlJc w:val="left"/>
      <w:pPr>
        <w:tabs>
          <w:tab w:val="num" w:pos="1488"/>
        </w:tabs>
        <w:ind w:left="1488" w:hanging="1080"/>
      </w:pPr>
    </w:lvl>
    <w:lvl w:ilvl="5">
      <w:start w:val="1"/>
      <w:numFmt w:val="decimal"/>
      <w:lvlText w:val="%1.%2.%3.%4.%5.%6"/>
      <w:lvlJc w:val="left"/>
      <w:pPr>
        <w:tabs>
          <w:tab w:val="num" w:pos="1950"/>
        </w:tabs>
        <w:ind w:left="19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052"/>
        </w:tabs>
        <w:ind w:left="205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514"/>
        </w:tabs>
        <w:ind w:left="2514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1800"/>
      </w:pPr>
    </w:lvl>
  </w:abstractNum>
  <w:abstractNum w:abstractNumId="5">
    <w:nsid w:val="6ECB38A5"/>
    <w:multiLevelType w:val="multilevel"/>
    <w:tmpl w:val="957643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564"/>
        </w:tabs>
        <w:ind w:left="564" w:hanging="360"/>
      </w:pPr>
    </w:lvl>
    <w:lvl w:ilvl="2">
      <w:start w:val="1"/>
      <w:numFmt w:val="decimal"/>
      <w:lvlText w:val="%1.%2.%3."/>
      <w:lvlJc w:val="left"/>
      <w:pPr>
        <w:tabs>
          <w:tab w:val="num" w:pos="1128"/>
        </w:tabs>
        <w:ind w:left="1128" w:hanging="720"/>
      </w:pPr>
    </w:lvl>
    <w:lvl w:ilvl="3">
      <w:start w:val="1"/>
      <w:numFmt w:val="decimal"/>
      <w:lvlText w:val="%1.%2.%3.%4."/>
      <w:lvlJc w:val="left"/>
      <w:pPr>
        <w:tabs>
          <w:tab w:val="num" w:pos="1332"/>
        </w:tabs>
        <w:ind w:left="1332" w:hanging="720"/>
      </w:pPr>
    </w:lvl>
    <w:lvl w:ilvl="4">
      <w:start w:val="1"/>
      <w:numFmt w:val="decimal"/>
      <w:lvlText w:val="%1.%2.%3.%4.%5."/>
      <w:lvlJc w:val="left"/>
      <w:pPr>
        <w:tabs>
          <w:tab w:val="num" w:pos="1896"/>
        </w:tabs>
        <w:ind w:left="1896" w:hanging="1080"/>
      </w:pPr>
    </w:lvl>
    <w:lvl w:ilvl="5">
      <w:start w:val="1"/>
      <w:numFmt w:val="decimal"/>
      <w:lvlText w:val="%1.%2.%3.%4.%5.%6."/>
      <w:lvlJc w:val="left"/>
      <w:pPr>
        <w:tabs>
          <w:tab w:val="num" w:pos="2100"/>
        </w:tabs>
        <w:ind w:left="21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304"/>
        </w:tabs>
        <w:ind w:left="230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68"/>
        </w:tabs>
        <w:ind w:left="286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072"/>
        </w:tabs>
        <w:ind w:left="3072" w:hanging="1440"/>
      </w:pPr>
    </w:lvl>
  </w:abstractNum>
  <w:abstractNum w:abstractNumId="6">
    <w:nsid w:val="71CD127E"/>
    <w:multiLevelType w:val="hybridMultilevel"/>
    <w:tmpl w:val="16B47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2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6A27"/>
    <w:rsid w:val="00045BA8"/>
    <w:rsid w:val="000F5779"/>
    <w:rsid w:val="001E6506"/>
    <w:rsid w:val="00416A27"/>
    <w:rsid w:val="00453AD6"/>
    <w:rsid w:val="00473114"/>
    <w:rsid w:val="005D4D47"/>
    <w:rsid w:val="00734D30"/>
    <w:rsid w:val="00746BB6"/>
    <w:rsid w:val="00763AB8"/>
    <w:rsid w:val="007E2E5B"/>
    <w:rsid w:val="00874B39"/>
    <w:rsid w:val="008E7209"/>
    <w:rsid w:val="00915F7E"/>
    <w:rsid w:val="00984C5F"/>
    <w:rsid w:val="00A7722C"/>
    <w:rsid w:val="00AC6734"/>
    <w:rsid w:val="00AC68D7"/>
    <w:rsid w:val="00D338AC"/>
    <w:rsid w:val="00D53DBF"/>
    <w:rsid w:val="00F337D9"/>
    <w:rsid w:val="00FD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16A27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16A27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A27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6A27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16A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ign-right">
    <w:name w:val="align-right"/>
    <w:basedOn w:val="a"/>
    <w:uiPriority w:val="99"/>
    <w:semiHidden/>
    <w:rsid w:val="00416A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ign-center">
    <w:name w:val="align-center"/>
    <w:basedOn w:val="a"/>
    <w:uiPriority w:val="99"/>
    <w:semiHidden/>
    <w:rsid w:val="00416A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4">
    <w:name w:val="Стиль"/>
    <w:uiPriority w:val="99"/>
    <w:semiHidden/>
    <w:rsid w:val="00416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416A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416A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874B3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74B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2538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8</cp:revision>
  <cp:lastPrinted>2020-06-22T06:29:00Z</cp:lastPrinted>
  <dcterms:created xsi:type="dcterms:W3CDTF">2020-06-15T03:33:00Z</dcterms:created>
  <dcterms:modified xsi:type="dcterms:W3CDTF">2020-06-22T06:29:00Z</dcterms:modified>
</cp:coreProperties>
</file>