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ПАВЛОВСКОГО СЕЛЬСОВЕТА </w:t>
      </w: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color w:val="000000"/>
          <w:sz w:val="28"/>
          <w:szCs w:val="28"/>
        </w:rPr>
        <w:t>от  20.02.2025                                 с.Павлово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3B76" w:rsidRPr="004E2177" w:rsidRDefault="00933B76" w:rsidP="004E21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списании основных средств </w:t>
      </w:r>
      <w:r w:rsidRPr="004E2177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казенного учреждения «Павловский  центр культуры» Павловского   сельсовета Венгеровского района Новосибирской области</w:t>
      </w:r>
    </w:p>
    <w:p w:rsidR="00933B76" w:rsidRPr="004E2177" w:rsidRDefault="00933B76" w:rsidP="004E2177">
      <w:pPr>
        <w:pStyle w:val="BodyText2"/>
        <w:tabs>
          <w:tab w:val="left" w:pos="360"/>
          <w:tab w:val="left" w:pos="567"/>
          <w:tab w:val="left" w:pos="709"/>
        </w:tabs>
        <w:rPr>
          <w:color w:val="000000"/>
        </w:rPr>
      </w:pPr>
    </w:p>
    <w:p w:rsidR="00933B76" w:rsidRPr="004E2177" w:rsidRDefault="00933B76" w:rsidP="004E217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177">
        <w:rPr>
          <w:color w:val="000000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Павловского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Павловского сельсовета Венгеровского района Новосибирской области утвержденным решением совета депутатов от 15.09.2022 № 129, администрация Павловского сельсовета Венгеровского района Новосибирской области </w:t>
      </w:r>
    </w:p>
    <w:p w:rsidR="00933B76" w:rsidRPr="004E2177" w:rsidRDefault="00933B76" w:rsidP="004E2177">
      <w:pPr>
        <w:pStyle w:val="BodyText2"/>
        <w:tabs>
          <w:tab w:val="left" w:pos="360"/>
          <w:tab w:val="left" w:pos="567"/>
          <w:tab w:val="left" w:pos="709"/>
        </w:tabs>
        <w:rPr>
          <w:b/>
          <w:bCs/>
          <w:color w:val="FF0000"/>
        </w:rPr>
      </w:pPr>
      <w:r w:rsidRPr="004E2177">
        <w:rPr>
          <w:b/>
          <w:bCs/>
        </w:rPr>
        <w:t>постановляет:</w:t>
      </w:r>
      <w:r w:rsidRPr="004E2177">
        <w:rPr>
          <w:b/>
          <w:bCs/>
          <w:color w:val="FF0000"/>
        </w:rPr>
        <w:t xml:space="preserve"> </w:t>
      </w:r>
    </w:p>
    <w:p w:rsidR="00933B76" w:rsidRPr="004E2177" w:rsidRDefault="00933B76" w:rsidP="004E2177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177">
        <w:rPr>
          <w:rFonts w:ascii="Times New Roman" w:hAnsi="Times New Roman" w:cs="Times New Roman"/>
          <w:color w:val="00000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Списать основные средства (</w:t>
      </w:r>
      <w:r>
        <w:rPr>
          <w:rFonts w:ascii="Times New Roman" w:hAnsi="Times New Roman" w:cs="Times New Roman"/>
          <w:sz w:val="28"/>
          <w:szCs w:val="28"/>
        </w:rPr>
        <w:t>пришедшие</w:t>
      </w:r>
      <w:r w:rsidRPr="009227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негодность, морально устаревшие, физически изношенные</w:t>
      </w:r>
      <w:r w:rsidRPr="0092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товарно-материальных ценности)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принадлежащие </w:t>
      </w:r>
      <w:r w:rsidRPr="004E217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пальному казенному</w:t>
      </w:r>
      <w:r w:rsidRPr="004E217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E2177">
        <w:rPr>
          <w:rFonts w:ascii="Times New Roman" w:hAnsi="Times New Roman" w:cs="Times New Roman"/>
          <w:color w:val="000000"/>
          <w:sz w:val="28"/>
          <w:szCs w:val="28"/>
        </w:rPr>
        <w:t xml:space="preserve"> «Павловский  центр культуры» Павловского   сельсовета Венгеровского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933B76" w:rsidRPr="004E2177" w:rsidRDefault="00933B76" w:rsidP="004E65D8">
      <w:pPr>
        <w:pStyle w:val="BodyText2"/>
        <w:tabs>
          <w:tab w:val="left" w:pos="709"/>
        </w:tabs>
        <w:ind w:firstLine="708"/>
        <w:rPr>
          <w:color w:val="000000"/>
        </w:rPr>
      </w:pPr>
      <w:r w:rsidRPr="004E2177">
        <w:rPr>
          <w:spacing w:val="-1"/>
        </w:rPr>
        <w:t>2</w:t>
      </w:r>
      <w:r w:rsidRPr="004E2177">
        <w:rPr>
          <w:color w:val="000000"/>
        </w:rPr>
        <w:t xml:space="preserve">.Бухгалтеру администрации Павловского   сельсовета Венгеровского района Новосибирской области </w:t>
      </w:r>
      <w:r>
        <w:rPr>
          <w:color w:val="000000"/>
        </w:rPr>
        <w:t>убрать списанное имущество из реестра</w:t>
      </w:r>
      <w:r w:rsidRPr="004E2177">
        <w:rPr>
          <w:color w:val="000000"/>
        </w:rPr>
        <w:t>.</w:t>
      </w:r>
    </w:p>
    <w:p w:rsidR="00933B76" w:rsidRPr="004E2177" w:rsidRDefault="00933B76" w:rsidP="004E2177">
      <w:pPr>
        <w:pStyle w:val="BodyText2"/>
        <w:tabs>
          <w:tab w:val="left" w:pos="567"/>
        </w:tabs>
        <w:rPr>
          <w:color w:val="000000"/>
        </w:rPr>
      </w:pPr>
      <w:r w:rsidRPr="004E2177">
        <w:rPr>
          <w:color w:val="000000"/>
        </w:rPr>
        <w:tab/>
        <w:t xml:space="preserve">  </w:t>
      </w:r>
    </w:p>
    <w:p w:rsidR="00933B76" w:rsidRPr="004E2177" w:rsidRDefault="00933B76" w:rsidP="004E2177">
      <w:pPr>
        <w:pStyle w:val="BodyText2"/>
        <w:tabs>
          <w:tab w:val="left" w:pos="360"/>
          <w:tab w:val="left" w:pos="709"/>
        </w:tabs>
        <w:rPr>
          <w:color w:val="000000"/>
        </w:rPr>
      </w:pPr>
      <w:r>
        <w:rPr>
          <w:color w:val="000000"/>
        </w:rPr>
        <w:t xml:space="preserve">          3</w:t>
      </w:r>
      <w:r w:rsidRPr="004E2177">
        <w:rPr>
          <w:color w:val="000000"/>
        </w:rPr>
        <w:t>.Контроль за исполнением постановления оставляю за собой.</w:t>
      </w:r>
    </w:p>
    <w:p w:rsidR="00933B76" w:rsidRPr="004E2177" w:rsidRDefault="00933B76" w:rsidP="004E2177">
      <w:pPr>
        <w:pStyle w:val="BodyText2"/>
        <w:tabs>
          <w:tab w:val="left" w:pos="360"/>
        </w:tabs>
        <w:rPr>
          <w:color w:val="000000"/>
        </w:rPr>
      </w:pPr>
      <w:r w:rsidRPr="004E2177">
        <w:rPr>
          <w:color w:val="000000"/>
        </w:rPr>
        <w:t xml:space="preserve">                                                                                                </w:t>
      </w:r>
    </w:p>
    <w:p w:rsidR="00933B76" w:rsidRPr="004E2177" w:rsidRDefault="00933B76" w:rsidP="004E2177">
      <w:pPr>
        <w:pStyle w:val="BodyText2"/>
        <w:tabs>
          <w:tab w:val="left" w:pos="360"/>
          <w:tab w:val="left" w:pos="7560"/>
        </w:tabs>
        <w:jc w:val="left"/>
        <w:rPr>
          <w:color w:val="000000"/>
        </w:rPr>
      </w:pPr>
      <w:r w:rsidRPr="004E2177">
        <w:rPr>
          <w:color w:val="000000"/>
        </w:rPr>
        <w:t xml:space="preserve">Глава Павловского   сельсовета </w:t>
      </w:r>
    </w:p>
    <w:p w:rsidR="00933B76" w:rsidRPr="004E2177" w:rsidRDefault="00933B76" w:rsidP="004E2177">
      <w:pPr>
        <w:pStyle w:val="BodyText2"/>
        <w:tabs>
          <w:tab w:val="left" w:pos="360"/>
          <w:tab w:val="left" w:pos="7560"/>
        </w:tabs>
        <w:jc w:val="left"/>
        <w:rPr>
          <w:color w:val="000000"/>
        </w:rPr>
      </w:pPr>
      <w:r w:rsidRPr="004E2177">
        <w:rPr>
          <w:color w:val="000000"/>
        </w:rPr>
        <w:t xml:space="preserve">Венгеровского района Новосибирской области                            Е.Б.Чернякина                                                                        </w:t>
      </w:r>
    </w:p>
    <w:p w:rsidR="00933B76" w:rsidRPr="004E2177" w:rsidRDefault="00933B76" w:rsidP="004E2177">
      <w:pPr>
        <w:pStyle w:val="BodyText2"/>
        <w:tabs>
          <w:tab w:val="left" w:pos="360"/>
          <w:tab w:val="left" w:pos="7560"/>
        </w:tabs>
        <w:jc w:val="left"/>
        <w:rPr>
          <w:color w:val="000000"/>
        </w:rPr>
      </w:pPr>
      <w:r w:rsidRPr="004E2177">
        <w:rPr>
          <w:color w:val="000000"/>
        </w:rPr>
        <w:t xml:space="preserve">                                                                                   </w:t>
      </w:r>
    </w:p>
    <w:p w:rsidR="00933B76" w:rsidRDefault="00933B76"/>
    <w:p w:rsidR="00933B76" w:rsidRDefault="00933B76"/>
    <w:p w:rsidR="00933B76" w:rsidRDefault="00933B76"/>
    <w:p w:rsidR="00933B76" w:rsidRDefault="00933B76"/>
    <w:p w:rsidR="00933B76" w:rsidRDefault="00933B76"/>
    <w:p w:rsidR="00933B76" w:rsidRDefault="00933B76"/>
    <w:p w:rsidR="00933B76" w:rsidRDefault="00933B76" w:rsidP="004E65D8">
      <w:pPr>
        <w:pStyle w:val="BodyText2"/>
        <w:tabs>
          <w:tab w:val="left" w:pos="360"/>
          <w:tab w:val="left" w:pos="7560"/>
        </w:tabs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933B76" w:rsidRDefault="00933B76" w:rsidP="004E65D8">
      <w:pPr>
        <w:pStyle w:val="BodyText2"/>
        <w:tabs>
          <w:tab w:val="left" w:pos="360"/>
          <w:tab w:val="left" w:pos="756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к постановлению администрации</w:t>
      </w:r>
    </w:p>
    <w:p w:rsidR="00933B76" w:rsidRDefault="00933B76" w:rsidP="004E65D8">
      <w:pPr>
        <w:pStyle w:val="BodyText2"/>
        <w:tabs>
          <w:tab w:val="left" w:pos="360"/>
          <w:tab w:val="left" w:pos="756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Павловского   сельсовета</w:t>
      </w:r>
    </w:p>
    <w:p w:rsidR="00933B76" w:rsidRDefault="00933B76" w:rsidP="004E65D8">
      <w:pPr>
        <w:pStyle w:val="BodyText2"/>
        <w:tabs>
          <w:tab w:val="left" w:pos="360"/>
          <w:tab w:val="left" w:pos="756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Венгеровского района</w:t>
      </w:r>
    </w:p>
    <w:p w:rsidR="00933B76" w:rsidRDefault="00933B76" w:rsidP="004E65D8">
      <w:pPr>
        <w:pStyle w:val="BodyText2"/>
        <w:tabs>
          <w:tab w:val="left" w:pos="360"/>
          <w:tab w:val="left" w:pos="756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Новосибирской области</w:t>
      </w:r>
    </w:p>
    <w:p w:rsidR="00933B76" w:rsidRDefault="00933B76" w:rsidP="004E65D8">
      <w:pPr>
        <w:pStyle w:val="BodyText2"/>
        <w:tabs>
          <w:tab w:val="left" w:pos="360"/>
          <w:tab w:val="left" w:pos="756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от 20.02.2025   № 11</w:t>
      </w:r>
    </w:p>
    <w:p w:rsidR="00933B76" w:rsidRPr="00D34D64" w:rsidRDefault="00933B76" w:rsidP="005E2A7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4D64">
        <w:rPr>
          <w:sz w:val="28"/>
          <w:szCs w:val="28"/>
        </w:rPr>
        <w:t>Перечень</w:t>
      </w:r>
    </w:p>
    <w:p w:rsidR="00933B76" w:rsidRPr="00D34D64" w:rsidRDefault="00933B76" w:rsidP="005E2A7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</w:t>
      </w:r>
      <w:r w:rsidRPr="00D34D64">
        <w:rPr>
          <w:sz w:val="28"/>
          <w:szCs w:val="28"/>
        </w:rPr>
        <w:t xml:space="preserve"> списанию </w:t>
      </w:r>
      <w:r>
        <w:rPr>
          <w:sz w:val="28"/>
          <w:szCs w:val="28"/>
        </w:rPr>
        <w:t xml:space="preserve">основных средств </w:t>
      </w:r>
    </w:p>
    <w:p w:rsidR="00933B76" w:rsidRPr="004E2177" w:rsidRDefault="00933B76" w:rsidP="004E217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33"/>
        <w:gridCol w:w="1384"/>
        <w:gridCol w:w="1418"/>
        <w:gridCol w:w="1134"/>
        <w:gridCol w:w="1417"/>
        <w:gridCol w:w="884"/>
        <w:gridCol w:w="675"/>
        <w:gridCol w:w="957"/>
        <w:gridCol w:w="69"/>
      </w:tblGrid>
      <w:tr w:rsidR="00933B76" w:rsidRPr="005E7A47">
        <w:trPr>
          <w:gridAfter w:val="1"/>
          <w:wAfter w:w="69" w:type="dxa"/>
          <w:trHeight w:val="630"/>
        </w:trPr>
        <w:tc>
          <w:tcPr>
            <w:tcW w:w="675" w:type="dxa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№№ п/п</w:t>
            </w:r>
          </w:p>
        </w:tc>
        <w:tc>
          <w:tcPr>
            <w:tcW w:w="1560" w:type="dxa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417" w:type="dxa"/>
            <w:gridSpan w:val="2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1134" w:type="dxa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Год приобретения</w:t>
            </w:r>
          </w:p>
        </w:tc>
        <w:tc>
          <w:tcPr>
            <w:tcW w:w="1417" w:type="dxa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884" w:type="dxa"/>
            <w:vMerge w:val="restart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Остаточная стоимость (руб.)</w:t>
            </w:r>
          </w:p>
        </w:tc>
        <w:tc>
          <w:tcPr>
            <w:tcW w:w="1632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 xml:space="preserve">Износ </w:t>
            </w:r>
          </w:p>
        </w:tc>
      </w:tr>
      <w:tr w:rsidR="00933B76" w:rsidRPr="005E7A47">
        <w:trPr>
          <w:gridAfter w:val="1"/>
          <w:wAfter w:w="69" w:type="dxa"/>
          <w:trHeight w:val="465"/>
        </w:trPr>
        <w:tc>
          <w:tcPr>
            <w:tcW w:w="675" w:type="dxa"/>
            <w:vMerge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%</w:t>
            </w:r>
          </w:p>
        </w:tc>
        <w:tc>
          <w:tcPr>
            <w:tcW w:w="957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сумма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Караоке LG 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01010057-001</w:t>
            </w:r>
          </w:p>
        </w:tc>
        <w:tc>
          <w:tcPr>
            <w:tcW w:w="1418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2010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11 900.00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11 900.00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Киноустановка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0101019-001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33 560.64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33 560.64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Комплект звуковой аппаратуры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11013400003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30 000.00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30 000.00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Компьютер ASUS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11013400001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17 690.00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17 690.00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Котел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01010021-001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174 240.00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174 240.00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01010016-001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3 870.00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3 870.00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F75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Музыкальный центр Караоке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0101015-001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13 860.00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13 860.00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Музыкальный центр Караоке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01010022-001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9 200.00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9 200.00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11013400002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5 990.00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5 990.00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01010036-001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10 000.00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10 000.00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01010014-001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4 212.00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4 212.00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Телевизор СТЕРЕО сереб.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01010023-001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6 500.00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6 500.00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Цифровая фотокамера SONY W610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01011120121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7 330.00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7 330.00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Эл.баян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01010017-001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3 791.31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3 791.31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Электродвигатель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01010025-001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20 001.00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20 001.00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принтер HP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11013400007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12 955.00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12 955.00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триммер Хунтер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11013400010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5 990.00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5 990.00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Картина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01010018-001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3 810.00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3 810.00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F75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Сценическийкостюм Снегурочка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11013600002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3 500.00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3 500.00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Сценический костюм Дед Мороз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11013600001</w:t>
            </w:r>
          </w:p>
          <w:p w:rsidR="00933B76" w:rsidRPr="005E7A47" w:rsidRDefault="00933B76" w:rsidP="004E2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3 900.00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3 900.00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00000043-001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7 625.00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7 625.00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00000043-002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7 625.00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7 625.00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11013600002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89 830.00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89 830.00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11013600003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89 830.00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89 830.00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11013600001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89 830.00 /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89 830.00 /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20 760.00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20 760.00 </w:t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Ткань портьерная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8 000.00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8 000.00 </w:t>
            </w:r>
            <w:r w:rsidRPr="005E7A47">
              <w:rPr>
                <w:rFonts w:ascii="Times New Roman" w:hAnsi="Times New Roman" w:cs="Times New Roman"/>
              </w:rPr>
              <w:br/>
            </w:r>
          </w:p>
        </w:tc>
      </w:tr>
      <w:tr w:rsidR="00933B76" w:rsidRPr="005E7A47">
        <w:trPr>
          <w:gridAfter w:val="1"/>
          <w:wAfter w:w="69" w:type="dxa"/>
        </w:trPr>
        <w:tc>
          <w:tcPr>
            <w:tcW w:w="675" w:type="dxa"/>
          </w:tcPr>
          <w:p w:rsidR="00933B76" w:rsidRPr="004E2177" w:rsidRDefault="00933B76" w:rsidP="004E21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Ткань портьерная однотонная</w:t>
            </w:r>
          </w:p>
        </w:tc>
        <w:tc>
          <w:tcPr>
            <w:tcW w:w="1417" w:type="dxa"/>
            <w:gridSpan w:val="2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с.Павлово, ул. Площадь, 2</w:t>
            </w:r>
          </w:p>
        </w:tc>
        <w:tc>
          <w:tcPr>
            <w:tcW w:w="1134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141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12 000.00 </w:t>
            </w:r>
          </w:p>
        </w:tc>
        <w:tc>
          <w:tcPr>
            <w:tcW w:w="884" w:type="dxa"/>
          </w:tcPr>
          <w:p w:rsidR="00933B76" w:rsidRPr="004E2177" w:rsidRDefault="00933B76" w:rsidP="004E21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2177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 xml:space="preserve">12 000.00 </w:t>
            </w:r>
          </w:p>
        </w:tc>
      </w:tr>
      <w:tr w:rsidR="00933B76" w:rsidRPr="005E7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gridSpan w:val="3"/>
            <w:shd w:val="clear" w:color="auto" w:fill="FFFFFF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 Всего: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 </w:t>
            </w:r>
          </w:p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28 наименований.  Балансовая стоимость  707 799 (семьсот семь тысяч семьсот девяносто девять) рублей 95 копеек, остаточная стоимость 0 (ноль) рублей 00 копеек</w:t>
            </w:r>
          </w:p>
          <w:p w:rsidR="00933B76" w:rsidRPr="005E7A47" w:rsidRDefault="00933B76" w:rsidP="004E2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A47">
              <w:rPr>
                <w:rFonts w:ascii="Times New Roman" w:hAnsi="Times New Roman" w:cs="Times New Roman"/>
              </w:rPr>
              <w:t> </w:t>
            </w:r>
          </w:p>
        </w:tc>
      </w:tr>
    </w:tbl>
    <w:p w:rsidR="00933B76" w:rsidRDefault="00933B76"/>
    <w:sectPr w:rsidR="00933B76" w:rsidSect="00C2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17CF"/>
    <w:multiLevelType w:val="hybridMultilevel"/>
    <w:tmpl w:val="1212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A7F"/>
    <w:rsid w:val="001B03A8"/>
    <w:rsid w:val="001F5CC4"/>
    <w:rsid w:val="00242324"/>
    <w:rsid w:val="002A6071"/>
    <w:rsid w:val="003F2E50"/>
    <w:rsid w:val="004E2177"/>
    <w:rsid w:val="004E65D8"/>
    <w:rsid w:val="005E2A7F"/>
    <w:rsid w:val="005E7A47"/>
    <w:rsid w:val="006E0C32"/>
    <w:rsid w:val="00916FD0"/>
    <w:rsid w:val="0092270B"/>
    <w:rsid w:val="00933B76"/>
    <w:rsid w:val="009B5806"/>
    <w:rsid w:val="00A90627"/>
    <w:rsid w:val="00B14A2C"/>
    <w:rsid w:val="00C21927"/>
    <w:rsid w:val="00CA2F26"/>
    <w:rsid w:val="00D34D64"/>
    <w:rsid w:val="00DE2617"/>
    <w:rsid w:val="00F268C6"/>
    <w:rsid w:val="00F7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2A7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E2177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217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4E217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797</Words>
  <Characters>4543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Павлово</cp:lastModifiedBy>
  <cp:revision>11</cp:revision>
  <cp:lastPrinted>2025-04-02T11:27:00Z</cp:lastPrinted>
  <dcterms:created xsi:type="dcterms:W3CDTF">2025-03-07T08:18:00Z</dcterms:created>
  <dcterms:modified xsi:type="dcterms:W3CDTF">2025-04-02T11:28:00Z</dcterms:modified>
</cp:coreProperties>
</file>